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5" w:rsidRDefault="00CF5C0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bookmarkStart w:id="0" w:name="_GoBack"/>
      <w:bookmarkEnd w:id="0"/>
    </w:p>
    <w:p w:rsidR="005D1283" w:rsidRPr="00CF5C05" w:rsidRDefault="005D1283" w:rsidP="005D12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KÉPVISELŐ-TESTÜLETE</w:t>
      </w:r>
    </w:p>
    <w:p w:rsidR="005D1283" w:rsidRDefault="005D1283" w:rsidP="005D12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/2014. (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XI.14.) önkormányzati rendeletével módosított</w:t>
      </w:r>
    </w:p>
    <w:p w:rsidR="005D1283" w:rsidRDefault="005D1283" w:rsidP="005D12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Pr="00CF5C05" w:rsidRDefault="005D1283" w:rsidP="005D12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SIÓAGÁRD KÖZSÉG ÖNKORMÁNYZAT </w:t>
      </w:r>
    </w:p>
    <w:p w:rsidR="005D1283" w:rsidRPr="00CF5C05" w:rsidRDefault="005D1283" w:rsidP="005D12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SZERVEZETI </w:t>
      </w:r>
      <w:proofErr w:type="gramStart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MŰKÖDÉSI SZABÁLYZATÁRÓL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1/2014. (I.20.) önkormányzati rendelete </w:t>
      </w:r>
    </w:p>
    <w:p w:rsidR="00F4450F" w:rsidRDefault="00F4450F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50F" w:rsidRPr="00CF5C05" w:rsidRDefault="00F4450F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 G Y S É G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 E R K E Z E T B E N</w:t>
      </w:r>
      <w:r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1"/>
      </w: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 Község Önkormányzat Magyarország Alaptörvényének 32. cikk (1) </w:t>
      </w:r>
      <w:proofErr w:type="spell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pontjában meghatározott feladatkörében eljárva, Magyarország helyi önkormányzatairól szóló 2011. évi CLXXXIX. törvény  53.§ (1) bekezdésében foglalt felhatalmazás alapján Szervezeti és Működési Szabályzatát az alábbiak szerint állapítja meg: </w:t>
      </w: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PREAMBULUM</w:t>
      </w: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Az önkormányzati rendszer biztosítja a helyi önkormányzatok autonómiához való jogát és a demokratikus helyi önrendelkezést. Ezek révén olyan önszerveződő helyi hatalomgyakorlás valósul meg, amelyben a lakosság közvetlenül, illetve választott helyi képviselői útján - a törvények keretei között - önállóan intézheti a helyi ügyek széles körét. Így a települési önkormányzatok képesek arra, hogy a településeken önfejlődési folyamatokat indítsanak el, és a </w:t>
      </w:r>
      <w:proofErr w:type="gramStart"/>
      <w:r w:rsidRPr="00CF5C0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köz megelégedésére</w:t>
      </w:r>
      <w:proofErr w:type="gramEnd"/>
      <w:r w:rsidRPr="00CF5C0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hatékonyan igazodjanak a helyi sajátosságok és igények sokszínűségéhez, önkormányzati minőségükben és önállóan kapcsolódjanak az országos közfeladatok helyi érdekű megvalósításához.</w:t>
      </w: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települési önkormányzatok széles feladat- és hatáskörükben eljárva kifejezik a helyi közakaratot, megjelenítik a helyi közérdekeket.</w:t>
      </w: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Ezeket alapul véve és szem előtt tartva Sióagárd Község Önkormányzat önállóan, demokratikus módon és széleskörű nyilvánosságot teremtve intézi a település közügyeit, gondoskodik a közszolgáltatásokról, a helyi hatalom önkormányzati típusú gyakorlásáról, és a fenti elvekkel és célkitűzésekkel összhangban állapítja meg szervezetére és működésére vonatkozó alapvető szabályokat. </w:t>
      </w:r>
    </w:p>
    <w:p w:rsidR="00CF5C05" w:rsidRDefault="00CF5C0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A500D9" w:rsidRPr="00CF5C05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F E J E Z E T</w:t>
      </w:r>
    </w:p>
    <w:p w:rsidR="00A500D9" w:rsidRPr="00CF5C05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A500D9" w:rsidRPr="00CF5C05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CF5C05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ELNEVEZÉSE </w:t>
      </w:r>
      <w:proofErr w:type="gram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JELKÉPEI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§ 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hivatalos megnevezése: Sióagárd Község Önkormányzata, székhelye: 7171 Sióagárd, Kossuth utca 9.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létrehozására a Magyarország helyi önkormányzatokról szóló 2011. évi CLXXXIX. törvény rendelkezése alapján került sor. Az alapítás dátuma: 1990. szeptember 30</w:t>
      </w:r>
      <w:proofErr w:type="gram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törzskönyvi nyilvántartásba bejegyzés dátuma: 1978. július 11.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törzskönyvi azonosító száma: 414193.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 adószáma: 15414193-2-17.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statisztikai számjele: 15414193-8411-321-17.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proofErr w:type="gramStart"/>
      <w:r w:rsidR="002A3F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képviselő-testülete: Sióagárd Község Önkormányzatának Képviselő-testülete. (A továbbiakban: képviselő-testület)</w:t>
      </w:r>
    </w:p>
    <w:p w:rsidR="005D1283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A3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jogi személy. Az önkormányzati hatáskörök a képviselő-testületet illetik meg. A képviselő-testületet a polgármester, illetve az általa meghatalmazott személy képviseli. 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által a bizottságra átruházott hatáskörben hozott döntés vonatkozásában az önkormányzatot - a polgármester által adott meghatalmazás alapján - a döntést hozó bizottság elnöke, tagja képviseli.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önkormányzati feladatokat a képviselő-testület és szervei, a képviselő-testület bizottságai, a polgármester, valamint a képviselő-testület hivatala, a Kölesdi Közös Önkormányzati Hivatal Sióagárdi Kirendeltsége,</w:t>
      </w:r>
      <w:proofErr w:type="gram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-  a</w:t>
      </w:r>
      <w:proofErr w:type="gram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Hivatal -  látja el.</w:t>
      </w:r>
    </w:p>
    <w:p w:rsidR="00F405C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egyes hatásköreit a polgármesterre, a bizottságaira, törvényben meghatározottak szerint társulására ruházhatja. </w:t>
      </w:r>
    </w:p>
    <w:p w:rsidR="00CF5C05" w:rsidRPr="00CF5C05" w:rsidRDefault="00CF5C05" w:rsidP="00B42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E hatáskör gyakorlásához utasítást adhat, e hatáskör gyakorlására vonatkozó döntését visszavonhatja. Az átruházott hatáskör tovább nem ruházható</w:t>
      </w:r>
      <w:r w:rsidR="00B425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CF5C05" w:rsidRPr="00CF5C05" w:rsidRDefault="00CF5C05" w:rsidP="00CF5C05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0"/>
          <w:lang w:eastAsia="hu-HU"/>
        </w:rPr>
        <w:t>Jelképek és kitüntetések</w:t>
      </w:r>
    </w:p>
    <w:p w:rsidR="00CF5C05" w:rsidRPr="00CF5C05" w:rsidRDefault="00CF5C05" w:rsidP="00CF5C05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5C05" w:rsidRPr="00CF5C05" w:rsidRDefault="00CF5C05" w:rsidP="00CF5C0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2. § </w:t>
      </w:r>
      <w:r w:rsidRPr="00CF5C05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CF5C0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CF5C05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jelképe: a címer, a zászló, polgármesteri vállszalag, a községi szárazbélyegző és a díszpecsét, amelyekről, valamint használatuk rendjéről a képviselő-testület rendeletet alkot.</w:t>
      </w:r>
    </w:p>
    <w:p w:rsidR="00CF5C05" w:rsidRPr="00CF5C05" w:rsidRDefault="00CF5C05" w:rsidP="00CF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CF5C0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CF5C05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minden év Pünkösdöt követő pénteki napját községi ünnepnappá nyilvánítja.</w:t>
      </w:r>
    </w:p>
    <w:p w:rsidR="00CF5C05" w:rsidRPr="00CF5C05" w:rsidRDefault="00CF5C05" w:rsidP="00CF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0"/>
          <w:lang w:eastAsia="hu-HU"/>
        </w:rPr>
        <w:t>(3) Az önkormányzat kitüntető díjakat, valamint díszpolgári címet alapíthat, adományozhat, melyekről, valamint az adományozás rendjéről külön rendeletet alkot.</w:t>
      </w: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 az alábbi pecséteket használja: </w:t>
      </w:r>
    </w:p>
    <w:p w:rsidR="00CF5C05" w:rsidRPr="00CF5C05" w:rsidRDefault="00CF5C05" w:rsidP="00CF5C0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CF5C05" w:rsidRPr="00CF5C05" w:rsidRDefault="00CF5C05" w:rsidP="00CF5C0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</w:p>
    <w:p w:rsidR="00CF5C05" w:rsidRPr="00CF5C05" w:rsidRDefault="00CF5C05" w:rsidP="00CF5C0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Kölesdi Közös Önkormányzati Hivatal </w:t>
      </w:r>
    </w:p>
    <w:p w:rsidR="00CF5C05" w:rsidRPr="00CF5C05" w:rsidRDefault="00CF5C05" w:rsidP="00CF5C0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 Község Polgármestere</w:t>
      </w:r>
    </w:p>
    <w:p w:rsidR="00CF5C05" w:rsidRPr="00CF5C05" w:rsidRDefault="00CF5C05" w:rsidP="00CF5C0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Kölesdi Közös Önkormányzati Hivatal Jegyzője.</w:t>
      </w: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 </w:t>
      </w: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 Képviselő-testülete pecsétjét kell használni: </w:t>
      </w:r>
    </w:p>
    <w:p w:rsidR="00CF5C05" w:rsidRPr="00CF5C05" w:rsidRDefault="00CF5C05" w:rsidP="00CF5C05">
      <w:pPr>
        <w:widowControl w:val="0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üléseiről készített jegyzőkönyvek hitelesítésére, </w:t>
      </w:r>
    </w:p>
    <w:p w:rsidR="00CF5C05" w:rsidRPr="00CF5C05" w:rsidRDefault="00CF5C05" w:rsidP="00CF5C05">
      <w:pPr>
        <w:widowControl w:val="0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által adományozott okleveleken, </w:t>
      </w:r>
    </w:p>
    <w:p w:rsidR="00CF5C05" w:rsidRPr="00CF5C05" w:rsidRDefault="00CF5C05" w:rsidP="00CF5C05">
      <w:pPr>
        <w:widowControl w:val="0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nemzetközi kapcsolatait tükröző és rögzítő dokumentumokon. </w:t>
      </w:r>
    </w:p>
    <w:p w:rsidR="00CF5C05" w:rsidRPr="00A500D9" w:rsidRDefault="00CF5C0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CF5C05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testvértelepülése: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Malschwitz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Németország) – 2003-tó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Gromatka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Lengyelország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– </w:t>
      </w:r>
      <w:r w:rsidRPr="009961E3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9961E3" w:rsidRPr="009961E3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961E3">
        <w:rPr>
          <w:rFonts w:ascii="Times New Roman" w:eastAsia="Times New Roman" w:hAnsi="Times New Roman" w:cs="Times New Roman"/>
          <w:sz w:val="24"/>
          <w:szCs w:val="24"/>
          <w:lang w:eastAsia="hu-HU"/>
        </w:rPr>
        <w:t>-től</w:t>
      </w:r>
      <w:r w:rsidR="00CF5C05" w:rsidRPr="00996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F5C05" w:rsidRDefault="00CF5C0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C05" w:rsidRDefault="00CF5C0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ÖNKORMÁNYZÁS ÁLTALÁNOS SZABÁLYAI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JOGOK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– a törvény keretei között – önállóan szabályozhatja, illetve egyedi ügyekben szabadon igazgathatja a feladat- és hatáskörébe tartozó helyi közügyeket. Döntését az Alkotmánybíróság, illetve bíróság kizárólag jogszabálysértés esetén bírálhatja felül.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döntést a helyi önkormányzat képviselő-testülete – annak felhatalmazására bizottsága, társulása, a polgármester és a jegyző –, illetőleg a helyi népszavazás hozhat.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– figyelemmel a kötelezően ellátandó feladatokra, anyagi lehetőségeitől függően– az önkormányzat éves költségvetési rendeletében meghatározza, hogy a helyi közszolgáltatások körében mely feladatokat, milyen mértékben és módon látja el.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 törvények által előírt kötelező feladatainak ellátásán túl, külön önkormányzati rendelettel önként vállalhat feladatot.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Önként vállalt feladatokat a jelen rendelet </w:t>
      </w:r>
      <w:r w:rsidRPr="00A500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melléklete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általánosan rögzíti, míg az aktuális időszak önként vállalt feladatait az önkormányzat éves költségvetéséről szóló rendelet tartalmazza.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HATÁSKÖRÖK</w:t>
      </w: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ellátja a törvényben meghatározott kötelező és az általa önként vállalt feladat- és hatásköröket.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37"/>
      <w:bookmarkEnd w:id="1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közügyek, valamint a helyben biztosítható közfeladatok körében – a vonatkozó jogszabályi előírások figyelembe vételével - az önkormányzat feladata különösen: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53"/>
      <w:bookmarkEnd w:id="2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településfejlesztés, településrendezés;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54"/>
      <w:bookmarkEnd w:id="3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55"/>
      <w:bookmarkEnd w:id="4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közterületek, valamint az önkormányzat tulajdonában álló közintézmény elnevezése;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56"/>
      <w:bookmarkEnd w:id="5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alapellátás, az egészséges életmód segítését célzó szolgáltatások;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57"/>
      <w:bookmarkEnd w:id="6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környezet-egészségügy (köztisztaság, települési környezet tisztaságának biztosítása, rovar- és rágcsálóirtás);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58"/>
      <w:bookmarkEnd w:id="7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ellátás;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pr59"/>
      <w:bookmarkEnd w:id="8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szolgáltatás, különösen a nyilvános könyvtári ellátás biztosítása; a kulturális örökség helyi védelme; a helyi közművelődési tevékenység támogatása;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60"/>
      <w:bookmarkEnd w:id="9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gyermekjóléti szolgáltatások és ellátások – szociális étkeztetés estén helyben fogyasztás biztosítása a </w:t>
      </w:r>
      <w:r w:rsidR="00BC6E12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általános iskola konyháján;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61"/>
      <w:bookmarkEnd w:id="10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lakás- és helyiséggazdálkodás;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62"/>
      <w:bookmarkEnd w:id="11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területén hajléktalanná vált személyek ellátásának és rehabilitációjának, valamint a hajléktalanná válás megelőzésének biztosítása;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63"/>
      <w:bookmarkEnd w:id="12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környezet- és természetvédelem, vízgazdálkodás, vízkárelhárítás;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64"/>
      <w:bookmarkEnd w:id="13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honvédelem, polgári védelem, katasztrófavédelem, helyi közfoglalkoztatás;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65"/>
      <w:bookmarkEnd w:id="14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adóval, gazdaságszervezéssel és a turizmussal kapcsolatos feladatok;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66"/>
      <w:bookmarkEnd w:id="15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kistermelők, őstermelők számára - jogszabályban meghatározott termékeik - értékesítési lehetőségeinek biztosítása, ideértve a hétvégi árusítás lehetőségét is;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67"/>
      <w:bookmarkEnd w:id="16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sport, ifjúsági ügyek;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68"/>
      <w:bookmarkEnd w:id="17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ügyek;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69"/>
      <w:bookmarkEnd w:id="18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település közbiztonságának biztosításában;</w:t>
      </w:r>
    </w:p>
    <w:p w:rsidR="00A500D9" w:rsidRPr="00A500D9" w:rsidRDefault="00A500D9" w:rsidP="00A500D9">
      <w:pPr>
        <w:widowControl w:val="0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pr70"/>
      <w:bookmarkStart w:id="20" w:name="pr71"/>
      <w:bookmarkEnd w:id="19"/>
      <w:bookmarkEnd w:id="20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hulladékgazdálkodás;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önkormányzat - a képviselő-testület vagy helyi népszavazás döntésével - önként vállalhatja minden olyan helyi közügy önálló megoldását, amelyet jogszabály nem utal más szerv kizárólagos hatáskörébe. Az önként vállalt helyi közügyekben az önkormányzat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mindent megtehet, ami jogszabállyal nem ellentétes. Az önként vállalt helyi közügyek megoldása nem veszélyeztetheti a törvény által kötelezően előírt önkormányzati feladat- és hatáskörök ellátását, finanszírozása a saját bevételek, vagy az erre a célra biztosított külön források terhére lehetséges.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8.§</w:t>
      </w:r>
    </w:p>
    <w:p w:rsidR="00F405C5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egyes hatásköreit polgármesterre, bizottságaira, jegyzőre, valamint társulására ruházhatja 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hatáskör gyakorlásához utasítást adhat, valamint a hatáskört visszavonhatja.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átruházott hatáskör tovább nem ruházható. Hatáskört átruházni csak rendelettel lehet. Az átruházott hatáskörben eljáró a hozott döntésekről a testület soron következő ülésén köteles beszámolni.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Bármelyik képviselő kezdeményezheti, hogy a képviselő-testület vizsgálja felül bizottságának, a polgármesternek, a helyi nemzetiségi önkormányzat testületének – a képviselő-testület által átruházott hatáskörben – önkormányzati ügyben hozott döntését.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által a polgármesterre és az állandó bizottságokra átruházott hatáskörök jegyzékét </w:t>
      </w:r>
      <w:r w:rsidRPr="00A500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2. és 3. melléklet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9.§</w:t>
      </w:r>
    </w:p>
    <w:p w:rsidR="00A0455B" w:rsidRDefault="00A0455B" w:rsidP="00A0455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0455B" w:rsidP="00A0455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át nem ruházható feladat-, és hatásköreit törvény állapítja meg.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B7" w:rsidRDefault="00447AB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7AB7" w:rsidRDefault="00447AB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7AB7" w:rsidRDefault="00447AB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MŰKÖDÉSE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ÖSSZEHÍVÁSA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</w:t>
      </w:r>
      <w:r w:rsidR="00BC6E12">
        <w:rPr>
          <w:rFonts w:ascii="Times New Roman" w:eastAsia="Times New Roman" w:hAnsi="Times New Roman" w:cs="Times New Roman"/>
          <w:sz w:val="24"/>
          <w:szCs w:val="24"/>
          <w:lang w:eastAsia="hu-HU"/>
        </w:rPr>
        <w:t>iselő-testület tagjainak száma 7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fő. A képviselők névsorát az </w:t>
      </w:r>
      <w:r w:rsidRPr="00A500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függelék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testület szükség szerint, de évente legalább 6 alkalommal ülésezik.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alakuló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ünnepi, rendes és rendkívüli ülést tart. </w:t>
      </w:r>
    </w:p>
    <w:p w:rsidR="00A500D9" w:rsidRPr="00A500D9" w:rsidRDefault="00A500D9" w:rsidP="00A500D9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– a Magyarország helyi önkormányzatairól szóló 2011. évi CLXXXIX. törvény (a továbbiakban: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43. § </w:t>
      </w:r>
      <w:r w:rsidR="003D2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bekezdésére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– alakuló ülését </w:t>
      </w:r>
      <w:r w:rsidR="003D2F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 eredményének jogerőssé válását követő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tizenöt napon belül tartja. </w:t>
      </w:r>
    </w:p>
    <w:p w:rsidR="00A500D9" w:rsidRPr="00A500D9" w:rsidRDefault="00A500D9" w:rsidP="00A500D9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általa meghatározott események alkalmából ünnepi ülést tarthat. </w:t>
      </w:r>
    </w:p>
    <w:p w:rsidR="00A500D9" w:rsidRPr="00A500D9" w:rsidRDefault="00F45129" w:rsidP="00AE2CB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2CB3" w:rsidRPr="00AE2CB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rendes ülését csütörtöki napokon téli időszámítás szerint 17 órai, nyári időszámítás szerint 18 óra kezdettel tartja az önkormányzat székhelyén, vagy a meghívóban megjelölt helyszínen. Ettől indokolt esetben a polgármester eltérhet, illetve a képviselő-testület a munkatervében rendelkezhet.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munkatervben, illetve a 10. § (3) bekezdés c) pontjában nem szerepelő ülés rendkívüli ülésnek minősül. Rendkívüli ülést a polgármester előre nem tervezhető, azonnali döntést igénylő esetben hívhat össze. A képviselő-testület eseti határozattal is rendelkezhet rendkívüli ülés megtartásáról. </w:t>
      </w:r>
    </w:p>
    <w:p w:rsidR="00A500D9" w:rsidRPr="00A500D9" w:rsidRDefault="00A500D9" w:rsidP="00A500D9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Rendkívüli ülést kell összehívni 15 napon belül a települési képviselők egynegyedének, vagy a képviselő-testület bármely bizottságának, valamint a kormányhivatal vezetőjének az ülés összehívásának indokát tartalmazó indítványára is.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ülésnap a megszavazott napirend megtárgyalásának befejezéséig tart, elnapolás esetén az ülést az eredeti napirendi pontokkal kell folytatni.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képviselő-testület kétfordulós rendszerben tárgyal meg minden olyan kérdést, amelyet polgármester, bizottság, vagy a képviselők legalább egynegyede így indítványoz megtárgyalni.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képviselő-testület ülésszak-szünetet nem rendel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ülését a polgármester – akadályoztatása esetén a képviselő-testület tagjai közül megválasztott alpolgármester – hívja össze, aki a képviselő-testület elnöke. A tisztségek egyidejű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egyidejű tartós akadályoztatásuk, vagy kizártságuk esetén az ülés összehívása a polgármester által meghatalmazott képviselő feladata.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tagjait az ülés helyének és napjának, kezdési időpontjának, a fő napirendi pontok tárgyának és előterjesztőjének, továbbá az egyéb napirendi pontok tárgyának megjelölését tartalmazó meghívóval kell összehívni. </w:t>
      </w:r>
    </w:p>
    <w:p w:rsidR="005D1283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F45129" w:rsidRP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05C7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rendes ülésre szóló meghívót az ülés anyagával együtt a képviselőknek és a tanácskozási joggal meghívottaknak olyan időpontban kell megküldeni, hogy azt a testületi ülés napját megelőzően lehetőség szerint legalább </w:t>
      </w:r>
      <w:r w:rsidR="007E05C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E05C7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 megkapják. A képviselők nyilatkozhatnak, hogy a testületi ülés anyagát elektronikusan</w:t>
      </w:r>
      <w:r w:rsidR="007E05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nyomtatott formában</w:t>
      </w:r>
      <w:r w:rsidR="007E05C7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kérik kézbesíteni. </w:t>
      </w:r>
    </w:p>
    <w:p w:rsidR="005D1283" w:rsidRDefault="005D1283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7E05C7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képviselő erre vonatkozóan külön írásos nyilatkozatot nem tesz, az ülés anyaga kiküldésének módja: meghívó: papíralapon, valamint Sióagárd Község honlapján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,írásbeli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előterjesztések: Sióagárd Község honlapján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05C7" w:rsidRPr="00A500D9" w:rsidRDefault="007E05C7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2CB3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rendkívüli ülésre szóló meghívót – lehetőség szerint az előterjesztéssel együtt – az ülés előtt legalább 24 órával előbb kell megküldeni.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 sürgős esetben lehetőség van a képviselő-testület ülésének személyesen vagy telefonon történő összehívására.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="00F4512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785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üléseinek időpontjáról a nyilvánosságot a meghívónak a rendes ülés elő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hu-HU"/>
        </w:rPr>
        <w:t>tt 4</w:t>
      </w:r>
      <w:r w:rsidR="003E785B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nappal, rendkívüli ülés előtt lehetőség szerint az ülés előtt a közös önkormányzati hivatal helyi hirdetőtábláján való kifüggesztésével, valamint a község honlapján történő közzétételével kell értesíteni.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tagjain kívül minden nyilvános ülésre meghívást kap: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az ülés anyagának megküldésével, tanácskozási joggal: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döntése alapján tanácskozási joggal rendelkező személy vagy szervezet képviselője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a meghívó és a vonatkozó előterjesztés megküldésével: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napirendi pontok előterjesztői és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kérelmező, továbbá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tárgyban illetékes szervezet vezetője.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meghívó és a vonatkozó előterjesztés megküldésével, tanácskozási joggal: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elnöke.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A nyilvános ülésre meg kell hívni a feladatkörüket érintő napirendek tárgyalásához </w:t>
      </w:r>
    </w:p>
    <w:p w:rsidR="00A500D9" w:rsidRPr="00A500D9" w:rsidRDefault="00A500D9" w:rsidP="00A500D9">
      <w:pPr>
        <w:widowControl w:val="0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közszolgáltatást végző szerv vezetőjét, </w:t>
      </w:r>
    </w:p>
    <w:p w:rsidR="00A500D9" w:rsidRPr="00A500D9" w:rsidRDefault="00A500D9" w:rsidP="00A500D9">
      <w:pPr>
        <w:widowControl w:val="0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tulajdonnal bíró gazdasági társaság vezetőjét, </w:t>
      </w:r>
    </w:p>
    <w:p w:rsidR="00A500D9" w:rsidRPr="00A500D9" w:rsidRDefault="00A500D9" w:rsidP="00A500D9">
      <w:pPr>
        <w:widowControl w:val="0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általuk képviselt érdekeket érintő napirendek tárgyalásához a községben működő civil szervezetek vezetőjét</w:t>
      </w:r>
    </w:p>
    <w:p w:rsidR="00A500D9" w:rsidRPr="00A500D9" w:rsidRDefault="00A500D9" w:rsidP="00A500D9">
      <w:pPr>
        <w:widowControl w:val="0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véleményezési körébe tartozó témákban a könyvvizsgálót</w:t>
      </w:r>
    </w:p>
    <w:p w:rsidR="00A500D9" w:rsidRPr="00A500D9" w:rsidRDefault="00A500D9" w:rsidP="00A500D9">
      <w:pPr>
        <w:widowControl w:val="0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akiket a polgármester, illetve az előterjesztő indokoltnak tart.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zárt üléseire a képviselő-testület tagjain kívül meg kell hívni: </w:t>
      </w:r>
    </w:p>
    <w:p w:rsidR="00A500D9" w:rsidRPr="00A500D9" w:rsidRDefault="00A500D9" w:rsidP="00A500D9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jegyzőt, </w:t>
      </w:r>
    </w:p>
    <w:p w:rsidR="00A500D9" w:rsidRPr="00A500D9" w:rsidRDefault="00A500D9" w:rsidP="00A500D9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előterjesztéssel érintett, önkormányzati tulajdonnal bíró gazdasági társaság képviselőjét, önkormányzati költségvetési szervek vezetőjét, </w:t>
      </w:r>
    </w:p>
    <w:p w:rsidR="00A500D9" w:rsidRPr="00A500D9" w:rsidRDefault="00A500D9" w:rsidP="00A500D9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esetén a közreműködő szakértőt, </w:t>
      </w:r>
    </w:p>
    <w:p w:rsidR="00A500D9" w:rsidRPr="00A500D9" w:rsidRDefault="00A500D9" w:rsidP="00A500D9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nemzetiséget érintő napirend tárgyalására a nemzetiségi önkormányzat elnökét.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meghívóban szereplő tárgysorozat az aláb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hu-HU"/>
        </w:rPr>
        <w:t>bi sorrendben kerül rögzítésre:</w:t>
      </w:r>
    </w:p>
    <w:p w:rsidR="00A500D9" w:rsidRPr="00A500D9" w:rsidRDefault="00A500D9" w:rsidP="00A500D9">
      <w:pPr>
        <w:widowControl w:val="0"/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rendelet-tervezetek, költségvetési-, zárszámadási előterjesztések, </w:t>
      </w:r>
    </w:p>
    <w:p w:rsidR="00A500D9" w:rsidRPr="00A500D9" w:rsidRDefault="00A500D9" w:rsidP="00A500D9">
      <w:pPr>
        <w:widowControl w:val="0"/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gazdasági, vagyoni ügyek, </w:t>
      </w:r>
    </w:p>
    <w:p w:rsidR="00A500D9" w:rsidRPr="00A500D9" w:rsidRDefault="00A500D9" w:rsidP="00A500D9">
      <w:pPr>
        <w:widowControl w:val="0"/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választási, kinevezési ügyek, </w:t>
      </w:r>
    </w:p>
    <w:p w:rsidR="00A500D9" w:rsidRPr="00A500D9" w:rsidRDefault="00A500D9" w:rsidP="00A500D9">
      <w:pPr>
        <w:widowControl w:val="0"/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és a jegyző munkatervben rögzített előterjesztései, </w:t>
      </w:r>
    </w:p>
    <w:p w:rsidR="00A500D9" w:rsidRPr="00A500D9" w:rsidRDefault="00A500D9" w:rsidP="00A500D9">
      <w:pPr>
        <w:widowControl w:val="0"/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interpellációk, közérdekű bejelentések, </w:t>
      </w:r>
    </w:p>
    <w:p w:rsidR="00A500D9" w:rsidRPr="00A500D9" w:rsidRDefault="00A500D9" w:rsidP="00A500D9">
      <w:pPr>
        <w:widowControl w:val="0"/>
        <w:numPr>
          <w:ilvl w:val="0"/>
          <w:numId w:val="4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testületi hatáskörbe tartozó egyedi ügyek. </w:t>
      </w:r>
    </w:p>
    <w:p w:rsidR="00A500D9" w:rsidRPr="00A500D9" w:rsidRDefault="003E785B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tárgysorozat sorrendje a polgármester vagy bármely képviselő javaslatára változtatható.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5"/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576" w:rsidRDefault="00B42576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működésének alapja a munkaterv, amelyet a testület évente egy alkalommal hagyja jóvá.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munkaterv tervezetét – a polgármester irányításával – a jegyző állítja össze, és a polgármester terjeszti jóváhagyás végett a testület elé.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munkaterv összeállításához javaslatot kell kérni: </w:t>
      </w:r>
    </w:p>
    <w:p w:rsidR="00A500D9" w:rsidRPr="00A500D9" w:rsidRDefault="00A500D9" w:rsidP="00A500D9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képviselő-testületi tagtól,  </w:t>
      </w:r>
    </w:p>
    <w:p w:rsidR="00A500D9" w:rsidRPr="00A500D9" w:rsidRDefault="00A500D9" w:rsidP="00A500D9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jegyzőtől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,.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munkatervi javaslatokat a munkaterv megtárgyalását megelőzően 14 nappal korábban a polgármesterhez kell benyújtani.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munkatervnek tartalmaznia kell: </w:t>
      </w:r>
    </w:p>
    <w:p w:rsidR="00A500D9" w:rsidRPr="00A500D9" w:rsidRDefault="00A500D9" w:rsidP="00A500D9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ülésnapok időpontját, </w:t>
      </w:r>
    </w:p>
    <w:p w:rsidR="00A500D9" w:rsidRPr="00A500D9" w:rsidRDefault="00A500D9" w:rsidP="00A500D9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napirendi pontok tárgyát és az előkészítésért felelős nevét, </w:t>
      </w:r>
    </w:p>
    <w:p w:rsidR="00A500D9" w:rsidRPr="00A500D9" w:rsidRDefault="00A500D9" w:rsidP="00A500D9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közmeghallgatás időpontját.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munkaterv elfogadásáról a képviselő-testület egyszerű szótöbbséggel határoz.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képviselő-testület munkatervében elrendelheti egyes napirendek két fordulóban történő tárgyalását. Az első fordulóban meg kell határozni az elérni kívánt célokat és az előkészítés főbb mozzanatait. A második fordulóban vitatja meg a testület az előterjesztést és hozza meg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döntését.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polgármester a község honlapján közzéteszi azoknak a gazdasági, vagyonkezelési és költségvetési előterjesztéseknek a jegyzékét, amelyeknek a naptári év során történő tárgyalását tervbe vette a képviselő-testület. A jegyzékben fel kell tüntetni az előterjesztés tárgyát és a benyújtás várható időpontját.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érdekelt és érintett szervek a jegyzék közzétételétől számított 30 napon belül közölhetik, melyek azok az előterjesztések, amelyekkel kapcsolatban igényt tartanak véleményük megkérésére, továbbá véleményt nyilváníthatnak a jegyzék tartalmával kapcsolatban, javaslatot tehetnek annak kiegészítésére.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785B" w:rsidRDefault="003E785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elé terjeszthető: </w:t>
      </w:r>
    </w:p>
    <w:p w:rsidR="00A500D9" w:rsidRPr="00A500D9" w:rsidRDefault="00A500D9" w:rsidP="00A500D9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előterjesztés, </w:t>
      </w:r>
    </w:p>
    <w:p w:rsidR="00A500D9" w:rsidRPr="00A500D9" w:rsidRDefault="00A500D9" w:rsidP="00A500D9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beszámoló, </w:t>
      </w:r>
    </w:p>
    <w:p w:rsidR="00A500D9" w:rsidRPr="00A500D9" w:rsidRDefault="00A500D9" w:rsidP="00A500D9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tájékoztató, </w:t>
      </w:r>
    </w:p>
    <w:p w:rsidR="00A500D9" w:rsidRPr="00A500D9" w:rsidRDefault="00A500D9" w:rsidP="00A500D9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interpelláció.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előterjesztés irányulhat rendelet alkotására vagy határozat hozatalára. Képviselő-testületi ülésre előterjesztés írásban és szóban is benyújtásra kerülhet, de az írásos előterjesztések elkészítésére törekedni kell.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elé írásban kerülő előterjesztés két részből áll: </w:t>
      </w:r>
    </w:p>
    <w:p w:rsidR="00F45129" w:rsidRPr="00A500D9" w:rsidRDefault="00F4512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Első rész: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címének, tárgyának pontos meghatározása, az előadó és az előterjesztő megjelölése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utalás arra, hogy a téma szerepelt-e már korábban a testület előtt, és ha igen, milyen döntés született, és azt milyen eredménnyel hajtották végre,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lehetőségek, szükségszerűségek és következmények bemutatása,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különböző megoldási lehetőségek és azok pénzügyi hatásainak, illetve ezeket alátámasztó gazdasági számítások bemutatása,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tárgykört rendező jogszabályok rövid ismertetése.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Második rész: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egyértelműen megfogalmazott határozati javaslat (az esetleges alternatív javaslatok megfelelő elkülönítésével),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indítvány az esetleges korábbi testületi határozat hatályban tartására (megerősítésére), vagy hatályon kívül helyezésére,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végrehajtásért felelős szerv vagy személy megnevezése, </w:t>
      </w:r>
    </w:p>
    <w:p w:rsidR="00A500D9" w:rsidRPr="00A500D9" w:rsidRDefault="00A500D9" w:rsidP="00A500D9">
      <w:pPr>
        <w:widowControl w:val="0"/>
        <w:numPr>
          <w:ilvl w:val="1"/>
          <w:numId w:val="5"/>
        </w:numPr>
        <w:spacing w:before="120"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végrehajtási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határidő(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k) megjelölése (meghatározott időpont / azonnal / folyamatos).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Egyedi hatósági ügyekben helybeli írásbeli előterjesztést kapnak a képviselők, illetve, amennyiben a téma lehetővé tesz, a határozati javaslatot és az indokolást tartalmazó előterjesztést kiadásra alkalmas formában, személyiségi jogokat nem sértve kell előkészíteni és előterjeszteni.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előterjesztések előkészítése során be kell tartani a következőket: </w:t>
      </w:r>
    </w:p>
    <w:p w:rsidR="00A500D9" w:rsidRPr="00A500D9" w:rsidRDefault="00A500D9" w:rsidP="00A500D9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határidőre való benyújtásáért a napirend előterjesztője a felelős. Az előterjesztés készítője felelős az előterjesztés határidőre történő elkészítéséért, az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előterjesztésben szereplő adatok teljességéért és valódiságáért, valamint a határozati javaslat megalapozottságáért. </w:t>
      </w:r>
    </w:p>
    <w:p w:rsidR="00A500D9" w:rsidRPr="00A500D9" w:rsidRDefault="00A500D9" w:rsidP="00A500D9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előkészítése során a közös önkormányzati hivatal köteles az előterjesztést haladéktalanul véleményezni, a kért adatokat az előterjesztő rendelkezésére bocsátani. </w:t>
      </w:r>
    </w:p>
    <w:p w:rsidR="00A500D9" w:rsidRPr="00A500D9" w:rsidRDefault="00A500D9" w:rsidP="00A500D9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előkészítés során kialakult kisebbségi véleményt, meglévő véleménykülönbségeket az előterjesztésnek tartalmazni kell.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munkaterv szerinti előterjesztéseket az ülést megelőzően legkésőbb 10 nappal korábban kell a jegyzőnek leadni, az e határidő után leadott előterjesztéseket a képviselő-testület nem tárgyalja.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Előterjesztést tehetnek: </w:t>
      </w:r>
    </w:p>
    <w:p w:rsidR="00A500D9" w:rsidRPr="00A500D9" w:rsidRDefault="00A500D9" w:rsidP="00A500D9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</w:p>
    <w:p w:rsidR="00A500D9" w:rsidRPr="00A500D9" w:rsidRDefault="00A500D9" w:rsidP="00A500D9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bizottsági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elnökök ,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jegyző,   </w:t>
      </w:r>
    </w:p>
    <w:p w:rsidR="00A500D9" w:rsidRPr="00A500D9" w:rsidRDefault="00A500D9" w:rsidP="00A500D9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képviselő-testület által felkért szervek, szervezetek vezetői.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17.§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BESZÁMOLÓ, TÁJÉKOZTATÓ</w:t>
      </w:r>
    </w:p>
    <w:p w:rsidR="00F405C5" w:rsidRPr="00A500D9" w:rsidRDefault="00F405C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Beszámoló készíthető: </w:t>
      </w:r>
    </w:p>
    <w:p w:rsidR="00A500D9" w:rsidRPr="00A500D9" w:rsidRDefault="00A500D9" w:rsidP="00A500D9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hatáskör gyakorlásáról, </w:t>
      </w:r>
    </w:p>
    <w:p w:rsidR="00A500D9" w:rsidRPr="00A500D9" w:rsidRDefault="00A500D9" w:rsidP="00A500D9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valamely határozatának végrehajtásáról, </w:t>
      </w:r>
    </w:p>
    <w:p w:rsidR="00A500D9" w:rsidRPr="00A500D9" w:rsidRDefault="00A500D9" w:rsidP="00A500D9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interpelláció kivizsgálásáról, </w:t>
      </w:r>
    </w:p>
    <w:p w:rsidR="00A500D9" w:rsidRPr="00A500D9" w:rsidRDefault="00A500D9" w:rsidP="00A500D9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és szervei tevékenységéről, </w:t>
      </w:r>
    </w:p>
    <w:p w:rsidR="00A500D9" w:rsidRPr="00A500D9" w:rsidRDefault="00A500D9" w:rsidP="00A500D9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jogszabály által előírt beszámolási kötelezettség teljesítéséről.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beszámolók benyújtására a képviselő-testület határozataiban megjelölhető személyek – a polgármester, a jegyző, az intézményvezetők és a nemzetiségi önkormányzat elnöke feladatkörükben – továbbá a jogszabályban beszámolásra kötelezettek jogosultak.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tájékoztató olyan információk képviselő-testület elé terjesztését jelenti, amelyek az önkormányzati döntések meghozatalát általános jelleggel támasztják alá, illetve amelyek valamely a község életével kapcsolatos jelenségnek, nem önkormányzati szerv tevékenységének megismerését segítik elő.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tájékoztató határozati javaslatot nem tartalmaz, elfogadásáról a képviselő-testület vita és felszólalás nélkül dönt. Amennyiben a képviselő-testület a tájékoztatót nem fogadja el, azt átdolgozva a következő ülésre ismét be kell terjeszteni.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 §</w:t>
      </w:r>
    </w:p>
    <w:p w:rsidR="00B42576" w:rsidRPr="00A500D9" w:rsidRDefault="00B42576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SÜRGŐSSÉGI INDÍTVÁNY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ülésére – elsősorban pénzügyi, vagyongazdálkodási és hatósági ügyben – sürgősségi indítványt lehet benyújtani a meghívóban nem szereplő, az önkormányzat érdekében azonnali döntést igénylő napirend felvételére.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sürgősségi indítványt – a sürgősség tényének rövid indokolásával – legkésőbb az ülést megelőző nap 16.00 óráig kell írásban előterjeszteni a polgármesternél. Halaszthatatlan esetben a polgármester engedélyezheti az írásba foglalt előterjesztésnek az ülésen történő kiosztását.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Sürgősségi indítvány benyújtására jogosult a polgármester, a jegyző és a képviselők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egynegyede.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sürgősségi indítványt a testület ülésén a polgármester ismerteti, majd a testület vita nélkül minősített többséggel dönt annak külön napirendi pontként történő felvételéről.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 a képviselő-testület helyt ad a sürgősségi indítványnak, úgy azt ülésének napirendjére felveszi.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ÜLÉSE, AZ ÜLÉSVEZETÉS SZABÁLYAI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ülése nyilvános.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</w:t>
      </w:r>
    </w:p>
    <w:p w:rsidR="00A500D9" w:rsidRPr="00A500D9" w:rsidRDefault="00A500D9" w:rsidP="00A500D9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ülést tart önkormányzati hatósági, összeférhetetlenségi, méltatlansági, kitüntetési ügy tárgyalásakor, fegyelmi büntetés kiszabása, valamint vagyonnyilatkozattal kapcsolatos eljárás esetén; </w:t>
      </w:r>
    </w:p>
    <w:p w:rsidR="00A500D9" w:rsidRPr="00A500D9" w:rsidRDefault="00A500D9" w:rsidP="00A500D9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ülést tart az érintett kérésére választás, kinevezés, felmentés, vezetői megbízás adása, annak visszavonása, fegyelmi eljárás megindítása és állásfoglalást igénylő személyi ügy tárgyalásakor; </w:t>
      </w:r>
    </w:p>
    <w:p w:rsidR="00A500D9" w:rsidRPr="00A500D9" w:rsidRDefault="00A500D9" w:rsidP="00A500D9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ülést rendelhet el a vagyonával való rendelkezés esetén, továbbá az általa kiírt pályázat feltételeinek meghatározásakor, a pályázat tárgyalásakor, ha a nyilvános tárgyalás az önkormányzat vagy más érintett üzleti érdekét sértené.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zárt ülésen a képviselő-testület tagjai, a jegyző, továbbá meghívása esetén a közös önkormányzati hivatal ügyintézője, az érintett és a szakértő vesz részt. A nemzetiségi önkormányzat elnöke kizárólag az általa képviselt nemzetiséget érintő ügy napirendi tárgyalásakor vehet részt a zárt ülésen. Törvény vagy önkormányzati rendelet előírhatja, mely esetben kötelező az érintett meghívása.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zárt ülésen elhangzottakról tájékoztatást, felvilágosítást csak a polgármester vagy megbízottja adhat.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zárt ülés jegyzőkönyvébe csak a (3) bekezdésben megjelölt személyek, valamint a törvényességi ellenőrzést ellátók tekinthetnek be.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alakuló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ülését </w:t>
      </w:r>
      <w:r w:rsidR="00A045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hívja össze és vezeti.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ülését a polgármester - akadályoztatása esetén a képviselő-testület tagjai közül megválasztott alpolgármester - vezeti. A tisztségek egyidejű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egyidejű tartós akadályoztatásuk, kizártságuk esetén az ülés vezetését a polgármester által meghatalmazott képviselő látja el.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ülés megnyitásakor a polgármester tájékoztatja a testületet a távollevő képviselőkről és közli a távollét bejelentett indokát, valamint azt, hogy az ülés összehívása szabályszerűen történt-e, majd megállapítja a határozatképességet. </w:t>
      </w:r>
    </w:p>
    <w:p w:rsidR="00F405C5" w:rsidRPr="00A500D9" w:rsidRDefault="00F405C5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05C5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képviselő-testületi ülés akkor határozatképes, ha az ülésen a képviselőknek több mint fele jelen van.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ülésteremben tartózkodó képviselőt a határozatképesség megállapításakor és a szavazáskor is jelenlévőnek kell tekinteni. Határozatképtelenség vagy az ülés megszakadása esetén a testületet 15 napon belüli időpontra újból össze kell hívni.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Határozatképesség esetén a polgármester javaslatot tesz az ülés napirendjére, de bármely képviselő és a jegyző is jogosult a meghívóban feltüntetett napirendek vonatkozásában javaslattal élni.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(6) Határozatképtelenség esetén az ülést be kell rekeszteni, és 8 napon belül ismét össze kell hívni.</w:t>
      </w:r>
      <w:r w:rsidRPr="00A500D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A határozatképességet az ülés egész tartama alatt vizsgálni kell. </w:t>
      </w:r>
      <w:r w:rsidRPr="00A500D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br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polgármester vagy a képviselő, illetve a jegyző javasolhatja bármelyik napirendi pont tárgyalásának elnapolását, illetve kezdeményezheti több napirend összevontan történő tárgyalását.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21.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egyes napirendi pontok feletti tanácskozás a napirend ismertetéséből, az írásos előterjesztéshez tett szóbeli kiegészítésből, a tárgyalásból és a döntésből áll.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F45129" w:rsidRP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6"/>
      </w:r>
      <w:r w:rsidR="00F4512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rendes ülésen az</w:t>
      </w:r>
      <w:r w:rsidR="00F45129" w:rsidRPr="007510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napirendi pont tárgyalását megelőzően a képviselő-testület a lejárt határidejű testületi határozatok végrehajtásáról kap írásban vagy szóban tájékoztatást. A témakörökhöz kapcsolódóan a képviselők részére a 23. § rendelkezései szerint biztosítja a hozzászólás lehetőségét</w:t>
      </w:r>
      <w:r w:rsidR="00F451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a saját vagy bármely képviselő kezdeményezésére maximum 30 perc tárgyalási szünetet rendelhet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ülés megszakad, ha a levezető elnök az üléstermet elhagyja és az elnöki feladatokat ezt megelőzően nem adja át a 20. § (2) bekezdésében felsorolt helyettesítésre jogosult személyeknek, vagy nem rendel el szünetet.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tanácskozás rendjének fenntartásáról a polgármester gondoskodik. Ennek során: </w:t>
      </w:r>
    </w:p>
    <w:p w:rsidR="00A500D9" w:rsidRPr="00A500D9" w:rsidRDefault="00A500D9" w:rsidP="00A500D9">
      <w:pPr>
        <w:widowControl w:val="0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figyelmezteti azt a hozzászólót, aki eltér a tárgyalt témától, vagy a tanácskozáshoz nem illő, sértő kifejezéseket használ, </w:t>
      </w:r>
    </w:p>
    <w:p w:rsidR="00A500D9" w:rsidRPr="00A500D9" w:rsidRDefault="00A500D9" w:rsidP="00A500D9">
      <w:pPr>
        <w:widowControl w:val="0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rendre utasítja azt a képviselőt, aki a képviselő-testület tagjához méltatlan magatartást tanúsít, továbbá e rendeletnek a tanácskozási rendre, illetve a szavazásra vonatkozó rendelkezéseit megszegi.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nyilvános ülésen megjelent állampolgárok a számukra kijelölt helyet foglalhatják el. A tanácskozás rendjének megzavarása esetén a polgármester rendreutasítja a rendzavarót, ismétlődő rendzavarás esetén pedig az érintettet a terem elhagyására is kötelezheti.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 képviselő-testület ülésén olyan rendzavarás történik, amely a tanácskozás folytatását lehetetlenné teszi, a polgármester az ülést határozott időre félbeszakíthatja. Ha nem talál meghallgatásra, elhagyja az üléstermet és ezzel az ülés félbeszakad. A testületi ülés polgármesteri összehívásra folytatódik.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polgármesternek a rendfenntartás érdekében tett intézkedései ellen felszólalni, azokat visszautasítani, azokkal vitába szállni nem lehet.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HOZZÁSZÓLÁSOK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VITA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polgármester a napirendek sorrendjében minden előterjesztés felett külön-külön nyit vitát, melynek során az előterjesztő a napirendhez a vita előtt szóban kiegészítést tehet.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képviselők és a tanácskozási joggal megjelentek a napirendhez való hozzászólási szándékukat az ülés elnökének jelzik. A képviselői felszólalásokra a jelentkezés sorrendjében kerülhet sor. </w:t>
      </w:r>
    </w:p>
    <w:p w:rsidR="00647B7D" w:rsidRPr="00A500D9" w:rsidRDefault="00647B7D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felszólalás időtartama első ízben – az előterjesztőnek az előterjesztésekkel kapcsolatos szóbeli kiegészítésen kívül – legfeljebb 5 perc lehet. Ugyanazon napirend keretében két ismételt felszólalásra van lehetőség, az első időtartama legfeljebb 2 perc, a másodiké pedig legfeljebb 1 perc lehet. További hozzászólási lehetőség megadásáról a polgármester dönt.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Azt a felszólalót, aki eltér a napirendi pont tárgyától, a polgármester felszólíthatja, hogy térjen a tárgyra, kétszeri felszólítás után megvonhatja tőle a szót. Akitől a szót megvonták, ugyanabban az ügyben nem szólalhat fel újra.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előterjesztőhöz a képviselő-testület tagjai, a tanácskozási joggal részt vevők kérdéseket tehetnek fel, amelyre a vita lezárása előtt köteles – kérdésenként legfeljebb 2 perc időtartamban – rövid választ adni.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nyilvános képviselő-testületi ülésen megjelent állampolgároknak a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kérdést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hozzászólást engedélyezhet egy-egy napirendi ponthoz. A hozzászólás időtartama 2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perc lehet. Az adott ügyhöz ismételt hozzászólást a polgármester engedélyezhet, legfeljebb 2 perc időtartamban. A polgármester további megszólalási lehetőséget csak indokolt esetben engedélyezhet.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polgármester lehetőséget adhat arra, hogy a vitában érintett részvevő személyek – személyes érintettség címén – 2 perc időtartamban megjegyzést tehessenek.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polgármester saját véleményének kifejtésére a képviselőre vonatkozó szabályokat kell alkalmazni.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(9) Bármikor szót kérhet: </w:t>
      </w:r>
    </w:p>
    <w:p w:rsidR="00A500D9" w:rsidRPr="00A500D9" w:rsidRDefault="00A500D9" w:rsidP="00A500D9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készítője, </w:t>
      </w:r>
    </w:p>
    <w:p w:rsidR="00A500D9" w:rsidRPr="00A500D9" w:rsidRDefault="00A500D9" w:rsidP="00A500D9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ügyrendi kérdésben bármely képviselő, </w:t>
      </w:r>
    </w:p>
    <w:p w:rsidR="00A500D9" w:rsidRPr="00A500D9" w:rsidRDefault="00A500D9" w:rsidP="00A500D9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jegyző, ha törvényességet érintő észrevételt kíván tenni.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KÉRDÉS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 §</w:t>
      </w:r>
    </w:p>
    <w:p w:rsidR="00BC6E12" w:rsidRPr="00A500D9" w:rsidRDefault="00BC6E1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Ügyrendi javaslat a képviselő-testület ülésének vezetésével, rendjével összefüggő, a tárgyalt napirendi pont tartalmát érdemben nem érintő, döntést igénylő eljárási kérdésre vonatkozó javaslat.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Ügyrendi kérdésben bármelyik képviselő bármikor szót kérhet. Az ügyrendi javaslatok felett a képviselő-testület vita nélkül határoz.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 ügyrendi hozzászólás keretében tett azon indítványát, mely a vita lezárását és a határozati javaslat, illetve a módosító határozati javaslatok azonnali szavazásra bocsátását javasolja, a polgármester szavazásra bocsátja.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ügyrendi kérdésben szót kérő képviselőnek az elnök felhívására meg kell jelölnie a rendelet azon szabályát, amelyre hivatkozik. Amennyiben az ülés elnöke megállapítja, hogy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hozzászólás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ügyrendi kérdésben történik, a képviselőtől megvonja a szót. Ez esetben sincs vitának helye. </w:t>
      </w:r>
    </w:p>
    <w:p w:rsidR="00B42576" w:rsidRDefault="00B42576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RENDJE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előterjesztő a javaslatot, illetve a képviselő a módosító javaslatát – saját indítvánnyal, illetve a vitában elhangzott módosító javaslatok, kiegészítések elfogadásával – a vita lezárásáig megváltoztathatja, vagy a szavazás megkezdéséig azt bármikor visszavonhatja.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vita lezárása után, a szavazás megkezdése előtt a jegyzőnek szót kell adni, ha a javaslatok törvényességét illetően észrevételt kíván tenni.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 napirendi ponthoz több felszólaló nincs, a polgármester a vitát lezárja. A vitában elhangzottakat összefoglalja, majd a javaslatokat logikai sorrendben bocsátja szavazásra. Ezt követően megállapítja a szavazás eredményét és ismerteti a hozott döntést.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javaslat elfogadásához a jelenlevő képviselők több mint felének igen szavazata szükséges. </w:t>
      </w:r>
    </w:p>
    <w:p w:rsidR="00F405C5" w:rsidRPr="00A500D9" w:rsidRDefault="00F405C5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képviselő-testület döntéshozatalából kizárható az,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akit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akinek a közeli hozzátartozóját az ügy személyesen érinti. Az önkormányzati képviselő köteles bejelenteni a személyes érintettséget. A kizárásról az érintett önkormányzati képviselő kezdeményezésére vagy bármely önkormányzati képviselő javaslatára a képviselő-testület dönt. A kizárt önkormányzati képviselőt a határozatképesség szempontjából jelenlevőnek kell tekinteni.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képviselő személyes érintettsége kérdésében az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49. § (1) bekezdésében foglaltakat kell alkalmazni. Ha a képviselő személyes érintettségét nem jelenti be, és az köztudomású, vagy a képviselő-testület azt megállapítja, a képviselő-testület határozatban rögzíti annak megállapítását, hogy a képviselő törvényben előírt kötelezettségének nem tett eleget. A képviselő-testület szükség esetén döntését felülvizsgálja.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26. §</w:t>
      </w:r>
    </w:p>
    <w:p w:rsidR="00B42576" w:rsidRPr="00A500D9" w:rsidRDefault="00B42576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Minősített többség szükséges a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Mötv.-ben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megjelölt eseteken kívül az alábbi esetekben:</w:t>
      </w:r>
    </w:p>
    <w:p w:rsidR="00A500D9" w:rsidRPr="00A500D9" w:rsidRDefault="00A500D9" w:rsidP="00A500D9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megbízatásának lejárta előtti feloszlatása, </w:t>
      </w:r>
    </w:p>
    <w:p w:rsidR="00A500D9" w:rsidRPr="00A500D9" w:rsidRDefault="00A500D9" w:rsidP="00A500D9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sorozatos törvénysértő tevékenysége, mulasztása miatt, továbbá vagyonnyilatkozat-tételi kötelezettsége szándékos elmulasztása vagy a valóságnak nem megfelelő teljesítése esetén ellene – a tisztségének megszüntetésére irányuló – kereset benyújtására irányuló döntés, </w:t>
      </w:r>
    </w:p>
    <w:p w:rsidR="00A500D9" w:rsidRPr="00A500D9" w:rsidRDefault="00A500D9" w:rsidP="00A500D9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közfeladat önkéntes vállalása, ill. vállalásának megszüntetése, </w:t>
      </w:r>
    </w:p>
    <w:p w:rsidR="00A500D9" w:rsidRPr="00A500D9" w:rsidRDefault="00A500D9" w:rsidP="00A500D9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hatáskör átruházása, </w:t>
      </w:r>
    </w:p>
    <w:p w:rsidR="00A500D9" w:rsidRPr="00A500D9" w:rsidRDefault="00A500D9" w:rsidP="00A500D9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ideiglenes (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ad-hoc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bizottság, munkacsoport létrehozása, </w:t>
      </w:r>
    </w:p>
    <w:p w:rsidR="00A500D9" w:rsidRPr="00A500D9" w:rsidRDefault="00A500D9" w:rsidP="00A500D9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népszavazás kiírása.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minősített többséghez a megválasztott képviselők több mint felének a szavazata szükséges. 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27. §</w:t>
      </w:r>
    </w:p>
    <w:p w:rsidR="00B42576" w:rsidRPr="00A500D9" w:rsidRDefault="00B42576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döntése a rendelet és a határozat. 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döntéseit nyílt szavazással hozza.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Titkos szavazást tarthat mindazokban az ügyekben, amelyekben zárt ülést köteles tartani, illetve zárt ülést tarthat. A polgármester nyomatékosan felhívja a figyelmet a tárgyalt ügy bizalmas kezelésére és az azzal kapcsolatos titoktartási kötelezettségre.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7"/>
      </w:r>
      <w:r w:rsidR="00F4512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szavazatok összeszámlálásáról a </w:t>
      </w:r>
      <w:r w:rsidR="00F45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szavazatszámláló bizottság vagy a </w:t>
      </w:r>
      <w:r w:rsidR="00F4512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gondoskodik. Ha az eredmény megállapításával kapcsolatban kétség merül fel, a szavazást meg kell ismételtetni</w:t>
      </w:r>
      <w:r w:rsidR="00F451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Eredménytelen szavazás esetén az előterjesztő az előterjesztést szükségképpen átdolgozza, kiegészíti és a képviselő-testület a soron következő ülésén azt újból megtárgyalja.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titkos szavazást a Szavazatszámláló Bizottság bonyolítja le.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titkos szavazás borítékba helyezett szavazólapon, urna igénybevételével történik. A Szavazatszámláló Bizottság összeszámolja a szavazatokat és megállapítja az érvényes és érvénytelen szavazatok számát, arányát. A szavazás eredményét a bizottság elnöke ismerteti a képviselő-testülettel.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titkos szavazásról külön jegyzőkönyv készül, amely tartalmazza: </w:t>
      </w:r>
    </w:p>
    <w:p w:rsidR="00A500D9" w:rsidRPr="00A500D9" w:rsidRDefault="00A500D9" w:rsidP="00A500D9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helyét és napját, a szavazás kezdetét és végét, </w:t>
      </w:r>
    </w:p>
    <w:p w:rsidR="00A500D9" w:rsidRPr="00A500D9" w:rsidRDefault="00A500D9" w:rsidP="00A500D9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Szavazatszámláló Bizottság tagjainak nevét és tisztségét, </w:t>
      </w:r>
    </w:p>
    <w:p w:rsidR="00A500D9" w:rsidRPr="00A500D9" w:rsidRDefault="00A500D9" w:rsidP="00A500D9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során felmerült körülményeket, </w:t>
      </w:r>
    </w:p>
    <w:p w:rsidR="00A500D9" w:rsidRPr="00A500D9" w:rsidRDefault="00A500D9" w:rsidP="00A500D9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eredményét, </w:t>
      </w:r>
    </w:p>
    <w:p w:rsidR="00A500D9" w:rsidRPr="00A500D9" w:rsidRDefault="00A500D9" w:rsidP="00A500D9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jegyzőkönyvvezető nevét, </w:t>
      </w:r>
    </w:p>
    <w:p w:rsidR="00A500D9" w:rsidRPr="00A500D9" w:rsidRDefault="00A500D9" w:rsidP="00A500D9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tagjainak és a jegyzőkönyvvezetőnek az aláírását.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Név szerinti szavazást kell elrendelni, ha azt törvény írja elő, illetve ha bármelyik képviselő javaslatára a testület egyszerű többséggel vita nélkül így határoz.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Nem lehet név szerinti szavazást tartani bizottság létszáma és összetétele tekintetében, valamint ügyrendi kérdésben.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névszerinti szavazás esetén a jegyző ABC sorrendben felolvassa a képviselők nevét, s a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jelenlevők nevük felolvasásakor "igen"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-nel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, "nem"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-mel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"tartózkodom"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-mal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szavaznak. A szavazás eredményét a polgármester hirdeti ki.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névszerinti szavazásról mindig kötelező jegyzőkönyvet készíteni. A külön hitelesített névsort a jegyzőkönyv mellé kell csatolni.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ALAKSZERŰSÉGE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határozat megjelölése magában foglalja a határozatot hozó szerv megnevezését (</w:t>
      </w:r>
      <w:r w:rsid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Képviselő-testülete), a határozat számát (arab számmal), meghozatalának idejét (évét, valamint zárójelben a hónapját római, és a napját arab számmal), továbbá az „önkormányzati határozat” megjelölést és a határozat címét.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határozatot naptári évenként eggyel kezdődően folyamatosan kell számozni.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testületi határozatokról a közös önkormányzati hivatal nyilvántartást vezet.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határozatokat a jegyzőkönyv elkészítését követő 5 napon belül el kell küldeni a végrehajtásért felelős személyeknek és szerveknek.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az alábbi kérdésekben a szavazati arányok rögzítésével, alakszerű határozat nélkül dönt: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 elfogadása,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 levétele,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határidejű határozatok végrehajtásáról szóló jelentés elfogadása, amennyiben újabb határidő vagy feladat nem kerül megállapításra,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előző rendes testületi ülés óta tett fontosabb intézkedéseiről, eseményeiről szóló beszámoló elfogadása,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és a bizottságok átruházott hatáskörben hozott döntéseinek jóváhagyása,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interpellációra adott válasz elfogadása, tudomásul vétele, </w:t>
      </w:r>
    </w:p>
    <w:p w:rsidR="00A500D9" w:rsidRPr="00A500D9" w:rsidRDefault="00A500D9" w:rsidP="00A500D9">
      <w:pPr>
        <w:widowControl w:val="0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elhalasztása. </w:t>
      </w:r>
    </w:p>
    <w:p w:rsidR="00B42576" w:rsidRDefault="00B42576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INTERPELLÁCIÓ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 a testületi ülésen - a fő napirendi pontok lezárása után -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polgármestertől </w:t>
      </w:r>
    </w:p>
    <w:p w:rsidR="00A500D9" w:rsidRPr="00A500D9" w:rsidRDefault="00A500D9" w:rsidP="00A500D9">
      <w:pPr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bizottságainak elnökeitől, </w:t>
      </w:r>
    </w:p>
    <w:p w:rsidR="00A500D9" w:rsidRPr="00A500D9" w:rsidRDefault="00A500D9" w:rsidP="00A500D9">
      <w:pPr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jegyzőtől, </w:t>
      </w:r>
    </w:p>
    <w:p w:rsidR="00A500D9" w:rsidRPr="00A500D9" w:rsidRDefault="00A500D9" w:rsidP="00A500D9">
      <w:pPr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tulajdonában álló gazdasági társaság vezetőjétől, </w:t>
      </w:r>
    </w:p>
    <w:p w:rsidR="00A500D9" w:rsidRPr="00A500D9" w:rsidRDefault="00A500D9" w:rsidP="00A500D9">
      <w:pPr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költségvetési szerv vezetőjétől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ügyekben maximum 10 perc időtartamban felvilágosítást kérhet, amelyre az ülésen vagy legkésőbb 15 napon belül írásban érdemi választ kell adni. </w:t>
      </w:r>
    </w:p>
    <w:p w:rsidR="00647B7D" w:rsidRPr="00A500D9" w:rsidRDefault="00647B7D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05C5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Interpellálni szóban és írásban lehet. Az interpelláció szándékát az ülés kezdetét 48 órával megelőzően a polgármesternél kell írásban bejelenteni.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írásos interpellációt, valamint a szóban előterjeszteni kívánt interpelláció rövid, lényegét tartalmazó írásos vázlatát a szándék bejelentésével egyidejűleg az erre a célra rendszeresített nyomtatvány kitöltésével kell a polgármesterhez eljuttatni.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szóban előterjesztett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interpelláció írásba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foglalásáról és a képviselő általi aláírásáról a jegyző gondoskodik. Az írásban illetve szóban előterjesztett interpelláció képviselő által előterjesztett példányát a jegyzőkönyvhöz kell csatolni.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Az írásbeli bejelentésnek tartalmaznia kell: </w:t>
      </w:r>
    </w:p>
    <w:p w:rsidR="00A500D9" w:rsidRPr="00A500D9" w:rsidRDefault="00A500D9" w:rsidP="00A500D9">
      <w:pPr>
        <w:widowControl w:val="0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interpelláló nevét </w:t>
      </w:r>
    </w:p>
    <w:p w:rsidR="00A500D9" w:rsidRPr="00A500D9" w:rsidRDefault="00A500D9" w:rsidP="00A500D9">
      <w:pPr>
        <w:widowControl w:val="0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interpelláció tárgyát és címzettjét </w:t>
      </w:r>
    </w:p>
    <w:p w:rsidR="00A500D9" w:rsidRPr="00A500D9" w:rsidRDefault="00A500D9" w:rsidP="00A500D9">
      <w:pPr>
        <w:widowControl w:val="0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feltüntetését, hogy az interpellációt szóban is elő kívánja-e adni.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interpellációra adott válasz elfogadásáról az interpelláló képviselő legfeljebb 1 percben fejtheti ki véleményét. Amennyiben a képviselő nem fogadja el a választ, úgy a testület vita nélkül dönt a válasz elfogadásáról. Ha a választ a testület sem fogadja el, akkor az interpelláció kivizsgálásával megbízza a polgármestert, vagy a bizottságot. Az interpelláló képviselőt be kell vonni a vizsgálatba. A vizsgálatot 30 napon belül le kell folytatni. Az interpellációval kapcsolatos döntésre a vizsgálat befejezését követő soros testületi ülésen kerül sor.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lefolytatott vizsgálat eredményéről készült előterjesztést és a határozati javaslatot a megbízott szerv vezetője terjeszti elő a testületi ülésre, melyről a képviselő-testület vita nélkül dönt.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üléséről a résztvevő jegyzőkönyvvezető közreműködésével jegyzőkönyvet kell készíteni.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jegyzőkönyv tartalmára a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52.§ (1) bekezdésében foglalt szabályokat kell alkalmazni.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jegyzőkönyv eredeti példányához mellékelni kell: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meghívót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írásos előterjesztéseket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írásban benyújtott hozzászólásokat, interpellációkat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elfogadott rendeleteket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jelenléti íveket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titkos szavazásról készült jegyzőkönyvet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névszerinti szavazásról készül jegyzőkönyvet, </w:t>
      </w:r>
    </w:p>
    <w:p w:rsidR="00A500D9" w:rsidRPr="00A500D9" w:rsidRDefault="00A500D9" w:rsidP="00A500D9">
      <w:pPr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sürgősségi indítványt és rövid indokolását. </w:t>
      </w:r>
    </w:p>
    <w:p w:rsidR="00F45129" w:rsidRPr="00A500D9" w:rsidRDefault="00A500D9" w:rsidP="00F45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F45129" w:rsidRP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512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8"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512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</w:t>
      </w:r>
      <w:r w:rsidR="00F45129"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 ülésének jegyzőkönyvét 2</w:t>
      </w:r>
      <w:r w:rsidR="00F4512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 kell elkészíteni, melyből:</w:t>
      </w:r>
    </w:p>
    <w:p w:rsidR="00F45129" w:rsidRPr="00A500D9" w:rsidRDefault="00F45129" w:rsidP="00F45129">
      <w:pPr>
        <w:widowControl w:val="0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egy eredeti példányt évente be kell köttetni, és a közös önkormányzati hivatalban kell megőrizni,</w:t>
      </w:r>
    </w:p>
    <w:p w:rsidR="00F45129" w:rsidRPr="00A500D9" w:rsidRDefault="00F45129" w:rsidP="00F45129">
      <w:pPr>
        <w:widowControl w:val="0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 példányt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aktuális iránymutatatás szerinti módon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követő 15 napon belül a jegyző köteles megküldeni a Tolna Megyei Kormányhivatal vezetőjének,</w:t>
      </w:r>
    </w:p>
    <w:p w:rsidR="00F45129" w:rsidRDefault="00F45129" w:rsidP="00F45129">
      <w:pPr>
        <w:widowControl w:val="0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másolati példányt iktatásban meg kell őrizni.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jegyzőkönyv elkészítéséről a jegyző gondoskodik. A jegyzőkönyvet a polgármester és a jegyző írják alá. </w:t>
      </w:r>
    </w:p>
    <w:p w:rsidR="00647B7D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választópolgárok – a zárt ülés kivételével – betekinthetnek a képviselő-testület előterjesztésébe és ülésének a jegyzőkönyvébe. </w:t>
      </w:r>
    </w:p>
    <w:p w:rsidR="00A672D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Erre </w:t>
      </w:r>
      <w:r w:rsid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honlapján és a közös önkormányzati hivatal titkárságán van lehetőség. </w:t>
      </w:r>
    </w:p>
    <w:p w:rsidR="00A672D4" w:rsidRDefault="00A672D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 jegyzőkönyv egyes részeiről csak akkor köteles – a költségek egyidejű megtérítése ellenében – másolatot készíttetni és azt kiadni, ha a kérelmező határozottan és konkrétan megjelöli az igényét. A közérdekű adatok megismerésére vonatkozó részletes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szabályokat a közérdekű adatok közzétételéről és az adatigénylések teljesítésének rendjéről szóló szabályzat, valamint a közös önkormányzati hivatal adatvédelmi szabályzata rögzíti.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zárt ülésekről külön jegyzőkönyvet kell készíteni és azokat elkülönítve, zárt szekrényben a közös önkormányzati hivatalban kell tartani és elkülönítve kezelni. Betekintésre csak a zárt ülésen részvételi joggal rendelkező személyek és az érintett jogosultak.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zárt ülésen hozott határozatot a nyílt ülésen a polgármester az alábbiak figyelembevételével hirdetheti ki: </w:t>
      </w:r>
    </w:p>
    <w:p w:rsidR="00A500D9" w:rsidRPr="00A500D9" w:rsidRDefault="00A500D9" w:rsidP="00A500D9">
      <w:pPr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kitüntetés adományozásakor hozott határozat kihirdethető, </w:t>
      </w:r>
    </w:p>
    <w:p w:rsidR="00A500D9" w:rsidRPr="00A500D9" w:rsidRDefault="00A500D9" w:rsidP="00A500D9">
      <w:pPr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összeférhetetlenségi ügyben hozott határozat csak az érintett hozzájárulásával hirdethető ki, </w:t>
      </w:r>
    </w:p>
    <w:p w:rsidR="00A500D9" w:rsidRPr="00A500D9" w:rsidRDefault="00A500D9" w:rsidP="00A500D9">
      <w:pPr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hatósági ügyben hozott határozat nem hirdethető ki, </w:t>
      </w:r>
    </w:p>
    <w:p w:rsidR="00A500D9" w:rsidRPr="00A500D9" w:rsidRDefault="00A500D9" w:rsidP="00A500D9">
      <w:pPr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választás, kinevezés, felmentés, vezetői megbízás adása, illetőleg visszavonása ügyében hozott határozat (illetmény nélkül) kihirdethető, </w:t>
      </w:r>
    </w:p>
    <w:p w:rsidR="00A500D9" w:rsidRPr="00A500D9" w:rsidRDefault="00A500D9" w:rsidP="00A500D9">
      <w:pPr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fegyelmi eljárás megindítása, fegyelmi büntetés kiszabása és állásfoglalást igénylő személyi ügy tárgyalásakor hozott határozat csak az érintett hozzájárulásával hirdethető ki, </w:t>
      </w:r>
    </w:p>
    <w:p w:rsidR="00A500D9" w:rsidRPr="00A500D9" w:rsidRDefault="00A500D9" w:rsidP="00A500D9">
      <w:pPr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46.§ (2) c.) pontja szerint megtartott zárt ülésről csak a képviselő-testület döntésében meghatározott információ hirdethető ki. </w:t>
      </w:r>
    </w:p>
    <w:p w:rsidR="00A500D9" w:rsidRPr="00A500D9" w:rsidRDefault="00A500D9" w:rsidP="00501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(9) A képviselők, vagy más felszólalók a polgármesternél írásban kérhetik a jegyzőkönyv kiigazítását, ha annak tartalma megítélésük szerint nem egyezik meg az általuk előadottakkal. </w:t>
      </w:r>
    </w:p>
    <w:p w:rsidR="005015D2" w:rsidRDefault="005015D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D2" w:rsidRDefault="005015D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D2" w:rsidRDefault="005015D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HANGFELVÉTEL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32. §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üléseiről hangfelvételt lehet készíteni. A hanganyag a jegyzőkönyv hiteles elkészítését segíti elő, a hangfelvétel elkészítéséről és annak őrzéséről a jegyző gondoskodik.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hanganyag – az (4) bekezdésben foglalt kivételekkel – a továbbiakban közérdekű adatnak minősül, azt bárki a közös önkormányzati hivatalban a közérdekű adatok közzétételéről és az adatigénylések teljesítésének rendjéről szóló szabályzatban foglaltaknak megfelelően – igénybejelentés, költségtérítés mellett – meghallgathatja, az elhangzottakat jegyzetelheti, felhasználhatja, másolatot kérhet.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hanganyagot a közös önkormányzati hivatalban zároltan kell kezelni, annak megőrzéséről a felvétel keletkezésének időpontjától a választási ciklust követő egy évig kell gondoskodni.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zárt ülésekről készített hangfelvételt elkülönítve kell kezelni. A zárt ülésekről készült hangfelvétel nem minősül közérdekű adatnak, belehallgatásra csak a zárt ülésen részvételi joggal rendelkező személyek és az érintett jogosultak. 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72D4" w:rsidRDefault="00A672D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RENDELETALKOTÁS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33. §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 törvény által nem szabályozott helyi társadalmi viszonyok rendezésére, továbbá törvényi felhatalmazás alapján – annak végrehajtására – önkormányzati rendeletet alkot.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rendelet alkotását, módosítását, hatályon kívül helyezését kezdeményezheti: </w:t>
      </w:r>
    </w:p>
    <w:p w:rsidR="00A500D9" w:rsidRPr="00A500D9" w:rsidRDefault="00A500D9" w:rsidP="00A500D9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polgármester, </w:t>
      </w:r>
    </w:p>
    <w:p w:rsidR="00A500D9" w:rsidRPr="00A500D9" w:rsidRDefault="00A500D9" w:rsidP="00A500D9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bizottságok elnöke, </w:t>
      </w:r>
    </w:p>
    <w:p w:rsidR="00A500D9" w:rsidRPr="00A500D9" w:rsidRDefault="00A500D9" w:rsidP="00A500D9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képviselő, </w:t>
      </w:r>
    </w:p>
    <w:p w:rsidR="00A500D9" w:rsidRPr="00A500D9" w:rsidRDefault="00A500D9" w:rsidP="00A500D9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elnöke, </w:t>
      </w:r>
    </w:p>
    <w:p w:rsidR="00A500D9" w:rsidRPr="00A500D9" w:rsidRDefault="00A500D9" w:rsidP="00A500D9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jegyző, </w:t>
      </w:r>
    </w:p>
    <w:p w:rsidR="00A500D9" w:rsidRPr="00A500D9" w:rsidRDefault="00A500D9" w:rsidP="00A500D9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társadalmi, érdekképviseleti és más civil szervezetek vezetői.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(2) bekezdés szerinti kezdeményezésre irányuló javaslatot a polgármesterhez kell benyújtani. A képviselő-testület a kezdeményezést határozatban fogadja el, melyben meghatározza a rendelettervezetet előterjesztő és az előkészítésért felelős személyt, valamint az előterjesztés elkészítésének és a képviselő-testület elé terjesztésének határidejét.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rendelettervezetet meg kell küldeni a jogszabály alapján véleményezésre jogosult szerveknek, személyeknek is.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lakosság széles rétegeinek jogait, kötelezettségeit érintő önkormányzati rendeletek tervezetei – a képviselő-testület döntése alapján – az érdemi vita előtt a község honlapján közszemlére bocsáthatók. A képviselő-testület a rendeletalkotás során a beérkezett véleményeket mérlegeli, de a véleményekkel kapcsolatban egyedi válaszadási kötelezettség nem terheli.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Nem kell társadalmi egyeztetésre bocsátani: </w:t>
      </w:r>
    </w:p>
    <w:p w:rsidR="00A500D9" w:rsidRPr="00A500D9" w:rsidRDefault="00A500D9" w:rsidP="00A500D9">
      <w:pPr>
        <w:widowControl w:val="0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fizetési kötelezettségekről, </w:t>
      </w:r>
    </w:p>
    <w:p w:rsidR="00A500D9" w:rsidRPr="00A500D9" w:rsidRDefault="00A500D9" w:rsidP="00A500D9">
      <w:pPr>
        <w:widowControl w:val="0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támogatásokról, </w:t>
      </w:r>
    </w:p>
    <w:p w:rsidR="00A500D9" w:rsidRPr="00A500D9" w:rsidRDefault="00A500D9" w:rsidP="00A500D9">
      <w:pPr>
        <w:widowControl w:val="0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költségvetésről, a költségvetés végrehajtásáról, </w:t>
      </w:r>
    </w:p>
    <w:p w:rsidR="00A500D9" w:rsidRPr="00A500D9" w:rsidRDefault="00A500D9" w:rsidP="00A500D9">
      <w:pPr>
        <w:widowControl w:val="0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 és intézmény alapításáról, szervezeti és működési szabályait megállapító, </w:t>
      </w:r>
    </w:p>
    <w:p w:rsidR="00A500D9" w:rsidRPr="00A500D9" w:rsidRDefault="00A500D9" w:rsidP="00A500D9">
      <w:pPr>
        <w:widowControl w:val="0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önkormányzati hivatal köztisztviselőit megillető juttatásokról szóló rendelettervezetet.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kell társadalmi egyeztetésre bocsátani továbbá a rendelettervezetet akkor sem, ha annak sürgős elfogadásához kiemelkedő közérdek fűződik.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rendelettervezetről való szavazás során először a módosító indítványokról, majd a rendelettervezet egészéről dönt a testület.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rendelet elfogadását követően annak hiteles szövegét a jegyző szerkeszti. A rendelet szerkesztése, számozása a jogalkotásról és a jogszabályszerkesztésről szóló hatályos jogszabályok szerint történik. A rendelet megjelölése magában foglalja a jogalkotó megnevezését, a rendelet számát, megalkotásának évét, zárójelben a kihirdetés napját, valamint a rendelet címét. A számozás évente egytől kezdődik, emelkedő számsorrendben.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önkormányzati rendeletet a polgármester és a jegyző írja alá.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rendelet kihirdetéséről és azoknak naprakészen tartásáról a jegyző gondoskodik.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rendeleteket az önkormányzat hivatalos hirdetőtábláin a rendeletalkotásról szóló hirdetmény kifüggesztésével ki kell hirdetni.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rendeletekről a közös önkormányzati hivatal nyilvántartást vezet, amely tartalmazza: </w:t>
      </w:r>
    </w:p>
    <w:p w:rsidR="00A500D9" w:rsidRPr="00A500D9" w:rsidRDefault="00A500D9" w:rsidP="00A500D9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számát és tárgyát </w:t>
      </w:r>
    </w:p>
    <w:p w:rsidR="00A500D9" w:rsidRPr="00A500D9" w:rsidRDefault="00A500D9" w:rsidP="00A500D9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meghozatalának, hatálybalépésének és kihirdetésének időpontját </w:t>
      </w:r>
    </w:p>
    <w:p w:rsidR="00A500D9" w:rsidRPr="00A500D9" w:rsidRDefault="00A500D9" w:rsidP="00A500D9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módosító, kiegészítő rendelet számát és annak időpontját </w:t>
      </w:r>
    </w:p>
    <w:p w:rsidR="00A500D9" w:rsidRPr="00A500D9" w:rsidRDefault="00A500D9" w:rsidP="00A500D9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hatályon kívül helyező rendelet számát, hatálybalépésének és kihirdetésének időpontját.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LAKOSSÁGGAL VALÓ KAPCSOLATTARTÁS FORMÁI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lakossággal való együttműködés, kapcsolattartás formái különösen: </w:t>
      </w:r>
    </w:p>
    <w:p w:rsidR="00A500D9" w:rsidRPr="00A500D9" w:rsidRDefault="00A500D9" w:rsidP="00A500D9">
      <w:pPr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népszavazás és népi kezdeményezés, </w:t>
      </w:r>
    </w:p>
    <w:p w:rsidR="00A500D9" w:rsidRPr="00A500D9" w:rsidRDefault="00A500D9" w:rsidP="00A500D9">
      <w:pPr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közmeghallgatás, </w:t>
      </w:r>
    </w:p>
    <w:p w:rsidR="00A500D9" w:rsidRPr="00A500D9" w:rsidRDefault="00A500D9" w:rsidP="00A500D9">
      <w:pPr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lakossági fórum, </w:t>
      </w:r>
    </w:p>
    <w:p w:rsidR="00A500D9" w:rsidRPr="00A500D9" w:rsidRDefault="00A500D9" w:rsidP="00A500D9">
      <w:pPr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képviselői fogadóóra.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- az éves költségvetésben meghatározott összeg erejéig - anyagilag is támogatja a lakosság önszerveződő közösségeinek működését, a községnek hírnevet szerző, vagy azt öregbítő magánszemélyek tevékenységét és velük együttműködik.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a lakossággal való kapcsolattartás és a helyi közéletről való híradás biztosítása érdekében segíti a folyamatosan működő közszolgálati tájékoztatási eszközök tevékenységét.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5015D2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NÉPSZAVAZÁS, NÉPI KEZDEMÉNYEZÉS</w:t>
      </w:r>
    </w:p>
    <w:p w:rsidR="00A500D9" w:rsidRPr="005015D2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36. §</w:t>
      </w:r>
    </w:p>
    <w:p w:rsidR="00F45129" w:rsidRPr="00A500D9" w:rsidRDefault="00F4512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helyi népszavazás és népi kezdeményezés rendjét önálló rendeletben szabályozza. </w:t>
      </w:r>
    </w:p>
    <w:p w:rsidR="005015D2" w:rsidRDefault="005015D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5129" w:rsidRDefault="00F4512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5129" w:rsidRDefault="00F4512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5129" w:rsidRDefault="00F4512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szükség szerint, de évente legalább egyszer közmeghallgatást tart, amelyen a helyi lakosság és a helyben érdekelt szervezetek képviselői a helyi közügyeket érintő kérdést, javaslatot tehetnek. A közmeghallgatás helyét és idejét a munkatervben meg kell határozni.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közmeghallgatás tényét legalább 15 nappal az ülés előtt a helyben szokásos módon nyilvánosságra kell hozni.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közmeghallgatást a polgármester vezeti.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közmeghallgatásról jegyzőkönyv készül, amelyre értelemszerűen vonatkoznak a képviselőtestület jegyzőkönyvére irányadó szabályok.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közmeghallgatáson is – mint képviselő-testületi ülésen – a testületnek határozatképesnek kell lennie.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LAKOSSÁGI FÓRUM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polgármester előre meghatározott közérdekű tárgykörben, illetve a jelentősebb döntések sokoldalú előkészítése érdekében - az állampolgárok és a társadalmi szerveződések közvetlen tájékoztatása, a vélemények megismerése céljából – lakossági fórumot hívhat össze. </w:t>
      </w:r>
    </w:p>
    <w:p w:rsidR="00A672D4" w:rsidRDefault="00A672D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lakossági fórumot a polgármester vezeti. Az elhangzott javaslatra, kérdésre a </w:t>
      </w:r>
      <w:r w:rsidR="00DB1D34">
        <w:rPr>
          <w:rFonts w:ascii="Times New Roman" w:eastAsia="Times New Roman" w:hAnsi="Times New Roman" w:cs="Times New Roman"/>
          <w:sz w:val="24"/>
          <w:szCs w:val="24"/>
          <w:lang w:eastAsia="hu-HU"/>
        </w:rPr>
        <w:t>fórumon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legkésőbb 15 napon belül választ kell adni.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fórumra meg kell hívni mindazokat, akiknek meghívása a képviselő-testület üléseire is kötelező.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fórum időpontjáról, tárgyáról és helyéről legalább 8 nappal annak megtartása előtt, a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helyben szokásos módon tájékoztatni kell a lakosságot.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fórumról jegyzőkönyvet kell vezetni, amelynek elkészítéséről a jegyző gondoskodik.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FOGADÓÓRA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tagjai a lakossággal való közvetlen kapcsolattartás érdekében képviselői fogadóórát tarthatnak. A részvétel lehetőségéről a választók a közös önkormányzati hivatal hirdetőtábláján és az önkormányzati honlapról tájékozódhatnak.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képviselői fogadóórákon az elhangzott közérdekű bejelentésekről, javaslatokról a képviselő feljegyzést készít, és a közös hivatalba továbbítja azt.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NYILVÁNOSSÁGRA HOZATAL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rendelet alkalmazásában a helyben szokásos módon történő nyilvánosságra hozatal: </w:t>
      </w:r>
    </w:p>
    <w:p w:rsidR="00A500D9" w:rsidRPr="00A500D9" w:rsidRDefault="00A500D9" w:rsidP="00A500D9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hivatalos hirdetőtábláján történő kifüggesztés, </w:t>
      </w:r>
    </w:p>
    <w:p w:rsidR="00A500D9" w:rsidRPr="00A500D9" w:rsidRDefault="00A500D9" w:rsidP="00A500D9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hivatalos honlapján való megjelentetés.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 FEJEZET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KÉPVISELŐ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 </w:t>
      </w:r>
      <w:r w:rsid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egészéért vállalt felelősséggel képviseli választóinak érdekeit. Részt vesz a képviselő-testület döntéseinek előkészítésében, végrehajtásuk szervezésében és ellenőrzésében.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képviselői megbízatás keletkezésére és megszűnésére, valamint a tisztségre vonatkozó összeférhetetlenségi szabályokat a helyi önkormányzati képviselők jogállásának egyes kérdéseiről szóló 2000. évi XCVI. törvény szabályozza.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 az alakuló ülésen, illetve a megválasztását követő ülésen esküt tesz.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 - tevékenysége során - hivatalos személyként jár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 döntéseit saját meggyőződése alapján hozza. A képviselői minőségben hozott döntéséért kizárólag jogszabály által meghatározott esetekben vonható felelősségre. Szavazatát megindokolni nem köteles, emiatt semmiféle hátrány nem érheti.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képviselő a (4) bekezdésben foglalt jogai megsértése miatt a polgármesterhez fordulhat. A polgármester köteles haladéktalanul intézkedni a sérelem megszüntetése érdekében. A képviselő védelmében esetlegesen szükséges bírósági eljárást - a hivatalos személyekre vonatkozó előírások alapján - az önkormányzat indítja meg.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Valamennyi képviselő jogai és kötelezettségei azonosak.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 főbb jogai: </w:t>
      </w:r>
    </w:p>
    <w:p w:rsidR="00A500D9" w:rsidRPr="00A500D9" w:rsidRDefault="00A500D9" w:rsidP="00A500D9">
      <w:pPr>
        <w:widowControl w:val="0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ülésén a polgármestertől, a jegyzőtől, a bizottság elnökétől önkormányzati ügyekben felvilágosítást kérhet, amelyre az ülésen – vagy legkésőbb 15 napon belül írásban – érdemi választ kell adni, </w:t>
      </w:r>
    </w:p>
    <w:p w:rsidR="00A500D9" w:rsidRPr="00A500D9" w:rsidRDefault="00A500D9" w:rsidP="00A500D9">
      <w:pPr>
        <w:widowControl w:val="0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kérésére az írásban is benyújtott hozzászólását a jegyzőkönyvhöz kell mellékelni; illetőleg kérésére a véleményét rögzíteni kell a jegyzőkönyvben, </w:t>
      </w:r>
    </w:p>
    <w:p w:rsidR="00A500D9" w:rsidRPr="00A500D9" w:rsidRDefault="00A500D9" w:rsidP="00A500D9">
      <w:pPr>
        <w:widowControl w:val="0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tanácskozási joggal részt vehet bármely bizottság ülésén. Javasolhatja a bizottság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elnökének a bizottság feladatkörébe tartozó ügy megtárgyalását, amelyet a bizottság legközelebbi ülése elé kell terjeszteni és tárgyalására a települési képviselőt meg kell hívni. Kezdeményezheti, hogy a képviselő testület vizsgálja felül bizottságának, a polgármesternek, a helyi nemzetiségi önkormányzat testületének – a képviselő-testület által átruházott – önkormányzati ügyben hozott döntését, </w:t>
      </w:r>
    </w:p>
    <w:p w:rsidR="00A500D9" w:rsidRPr="00A500D9" w:rsidRDefault="00A500D9" w:rsidP="00A500D9">
      <w:pPr>
        <w:widowControl w:val="0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megbízás alapján képviselheti a képviselő-testületet, </w:t>
      </w:r>
    </w:p>
    <w:p w:rsidR="00A500D9" w:rsidRPr="00A500D9" w:rsidRDefault="002A6A2A" w:rsidP="00A500D9">
      <w:pPr>
        <w:widowControl w:val="0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polgármestertől igényelheti a képviselői munkájához szükséges tájékoztatást. Közérdekű ügyben kezdeményezheti a polgármester intézkedését, amelyre annak harminc napon belül érdemi választ kell adni.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 főbb kötelezettségei: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testületi üléseken való megjelenés;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 részvétel a képviselő-testület munkájában;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magatartás tanúsítása, amely méltóvá teszi a közéleti tevékenységre, a választók bizalmára;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felkérés alapján részvétel a testületi ülések előkészítésében, valamint a különböző vizsgálatokban;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megőrizni a tudomására jutott állami és szolgálati titkot, valamint köteles figyelembe venni az Alkotmánynak, a Polgári Törvénykönyvnek és az Adatvédelmi törvénynek a magántitokra, üzleti titokra és a személyes adatok védelmére vonatkozó rendelkezéseit;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 választópolgárokkal, illetve a különböző önszerveződő lakossági közösségekkel;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érintettség bejelentése;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a vele szemben fennálló összeférhetetlenségi okot haladéktalanul bejelenteni a polgármesternek; </w:t>
      </w:r>
    </w:p>
    <w:p w:rsidR="00A500D9" w:rsidRPr="00A500D9" w:rsidRDefault="00A500D9" w:rsidP="00A500D9">
      <w:pPr>
        <w:widowControl w:val="0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megbízólevelének átvételétől, majd ezt követően minden év január 1-jétől számított 30 napon belül vagyonnyilatkozatot tenni, melyhez csatolni köteles a vele közös háztartásban élő házas vagy élettársának, valamint gyermekének vagyonnyilatkozatát.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 köteles részt venni a képviselő-testület munkájában. A testületi és a bizottsági ülésekről jelenléti ívet kell vezetni, melyet a jelenlevő tagok aláírnak. A jelenléti íven a hiányzó képviselő és a bizottsági tag neve mellett fel kell tüntetni távollétének okát, illetve annak igazolt, vagy igazolatlan voltát. A jelenlétet a polgármester, illetve a bizottság elnöke igazolja.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 köteles előzetesen bejelenteni a polgármesternek, ha a képviselő-testületi ülésen nem vesz részt.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43. §</w:t>
      </w:r>
    </w:p>
    <w:p w:rsidR="00A500D9" w:rsidRPr="005015D2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</w:t>
      </w:r>
      <w:r w:rsidR="005015D2" w:rsidRP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megbízatásban –tiszteletdíj nélkül-</w:t>
      </w:r>
      <w:r w:rsidRP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végzik képviselői munkájukat.</w:t>
      </w:r>
    </w:p>
    <w:p w:rsidR="00A500D9" w:rsidRPr="005015D2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képviselőnek a képviselő-testület képviseletében vagy megbízásából végzett tevékenységgel összefüggő, általa előlegezett, számlával igazolt, szükséges költségét meg kell téríteni. A képviselői költségek kifizetését a polgármester engedélyezi. </w:t>
      </w:r>
    </w:p>
    <w:p w:rsidR="00A672D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települési képviselőt a testületi munkában való részvételhez szükséges időtartamra a munkahelyén fel kell menteni a munkavégzés alól. </w:t>
      </w:r>
    </w:p>
    <w:p w:rsidR="00A672D4" w:rsidRDefault="00A672D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emiatt kiesett jövedelmét a képviselő-testület téríti meg, melynek alapján a települési képviselő társadalombiztosítási ellátásra is jogosult. A képviselő-testület átalányt is megállapíthat.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 FEJEZET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BIZOTTSÁGAI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– meghatározott önkormányzati feladatok ellátására – állandó ideiglenes bizottságokat hozhat létre.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 egyidejűleg csak egy bizottságnak lehet az elnöke és legfeljebb két bizottság tagjává választható. E rendelkezés nem zárja ki, hogy a képviselő ad hoc bizottságnak tagja, vagy elnöke lehessen. A bizottság a képviselő bizottsági tagok közül bizottsági alelnököt választhat.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bizottsági üléseken bármely képviselő részt vehet tanácskozási joggal, szavazati joggal azonban csak a bizottság megválasztott tagjai bírnak.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bizottságok belső működési szabályaikat – a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e rendelet keretei között – maguk állapítják meg.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="005349F3" w:rsidRPr="00A6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Létrehozásuk esetén </w:t>
      </w:r>
      <w:r w:rsidR="005349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állandó bizottságok általános feladata- és hatásköre: </w:t>
      </w:r>
    </w:p>
    <w:p w:rsidR="00A500D9" w:rsidRPr="00A500D9" w:rsidRDefault="00A500D9" w:rsidP="00A500D9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3. számú melléklet szerint hatáskörébe átruházott ügyekben, </w:t>
      </w:r>
    </w:p>
    <w:p w:rsidR="00A500D9" w:rsidRPr="00A500D9" w:rsidRDefault="00A500D9" w:rsidP="00A500D9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előkészítik a feladatkörükbe tartozó testületi döntéseket, </w:t>
      </w:r>
    </w:p>
    <w:p w:rsidR="00A500D9" w:rsidRPr="00A500D9" w:rsidRDefault="00A500D9" w:rsidP="00A500D9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tevékenységéről választási ciklusonként legalább egy alkalommal beszámol a képviselő-testületnek. </w:t>
      </w:r>
    </w:p>
    <w:p w:rsidR="00A672D4" w:rsidRDefault="00A672D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bizottságok működésére – a jelen rendelet 44-49. §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-ai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figyelembevételével - a képviselő-testületre vonatkozó szabályokat kell megfelelően alkalmazni.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bizottság ülését az elnök - akadályoztatása esetén az alelnök - hívja össze és vezeti, kiadmányozza a bizottság döntéseit, figyelemmel kíséri a bizottság határozatainak végrehajtását, képviseli a bizottságot, jogosult külső szakértő meghívására. Ha a bizottság elnöke és alelnöke is akadályoztatva van, a bizottság ülését a korelnök hívja össze és vezeti.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indítványára a bizottságot össze kell hívni.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Bármely képviselő javaslatot tehet valamely - a bizottság feladatkörébe tartozó - ügy megtárgyalására. A bizottság elnöke az indítványt a bizottság legközelebbi ülése elé terjeszti, melyre köteles meghívni az indítványozó képviselőt. </w:t>
      </w:r>
    </w:p>
    <w:p w:rsidR="00CD71AD" w:rsidRPr="00A500D9" w:rsidRDefault="00CD71AD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bizottság soros üléseit az elnök az ülést megelőzően lehetőség szerint legalább 3 nappal előbb – írásbeli meghívó megküldésével, a napirendi pontok megjelölésével, az anyagok egyidejű kiküldésével – hívja össze. A bizottság meghatározza azokat a napokat, amikor rendes üléseit tartja.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bizottsági döntéshozatalból kizárható az,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akit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akinek a 25. § (5) bekezdés szerinti hozzátartozóját személyesen érinti az ügy. A személyes érintettséget az érdekelt köteles bejelenteni. A kizárásról az elnök esetén a polgármester, bizottsági tag esetén a bizottság dönt.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bizottság azokban az esetekben tart zárt ülést, amelyekben azt a 19. § (2) bekezdése kötelezővé teszi vagy megengedi. Döntéseiről azonban csak a bizottság elnöke adhat tájékoztatást.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 bizottság minden tagja köteles megőrizni az ülésen tudomására jutott állami és szolgálati titkot, valamint figyelembe venni az Alkotmánynak, a Polgári Törvénykönyvnek és az Adatvédelmi törvénynek a magántitokra, üzleti titokra és a személyes adatok védelmére vonatkozó rendelkezéseit.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munkatervében meghatározza azokat az előterjesztéseket, amelyeket a bizottság nyújt be és azokat, amelyek csak a bizottság állásfoglalásával nyújthatók be a testület elé.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bizottság feladatkörében ellenőrzi a közös önkormányzati hivatalnak a testület döntései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előkészítésére, illetve végrehajtására irányuló munkáját. Ha a bizottság a hivatal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ezirányú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tevékenységében a testület álláspontjától, céljaitól való eltérését, az önkormányzati érdek sérelmét, vagy szükséges intézkedés elmulasztását észleli, a polgármester intézkedését kezdeményezheti.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felfüggeszti a bizottság döntéseinek végrehajtását, ha az ellentétes a képviselőtestület határozatával, vagy sérti az önkormányzat érdekeit. A felfüggesztett döntésről a képviselőtestület a következő ülésén határoz.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bizottságok munkájukba szakértőket is bevonhatnak.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bizottság nem képviselő, külső szakértő tagja a vonatkozó hatályos jogszabályi rendelkezések alapján vagyonnyilatkozat-tételre kötelezett.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bizottságok működésével összefüggő ügyviteli feladatokat a közös önkormányzati hivatal látja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bizottság üléseiről jegyzőkönyvet kell készíteni, amelyre formailag és tartalmilag is a képviselőtestületi ülés jegyzőkönyvére vonatkozó szabályok az irányadóak. A jegyzőkönyvet a bizottság elnöke és a bizottság egy tagja írja alá.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jegyzőkönyv egy-egy példányát az ülést követő 5 napon belül meg kell küldeni a polgármesternek és a jegyzőnek.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bizottság átruházott hatáskörben hozott döntéseit határozatba kell foglalni, fel kell tüntetni a szavazati arányokat. A képviselő-testület elé kerülő előterjesztések véleményezéséről hozott bizottsági döntéseket a szavazati arány feltüntetésével feljegyzésben kell rögzíteni.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indokolt esetben, meghatározott feladatok ellátására ideiglenes bizottságot hozhat létre. Az ideiglenes bizottság megbízása feladatának elvégzéséig, illetőleg az erről szóló jelentésnek a képviselő-testület által történő elfogadásáig tart.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ideiglenes bizottság működésére az állandó bizottságok működésére vonatkozó szabályokat kell értelemszerűen alkalmazni.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feladatai ellátása során munkacsoportot hozhat létre egy-egy feladat elvégzésére. E munkacsoportok összetételére nem vonatkoznak a képviselő-testület szerveként működő bizottságokra megállapított szabályok, továbbá nem rendelkeznek azokkal a jogosítványokkal, melyekkel a bizottságok. Így e munkacsoportokra önkormányzati hatáskör nem ruházható át, elnöke és tagjai tiszteletdíjban, juttatásban nem részesülhetnek.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POLGÁRMESTER </w:t>
      </w:r>
      <w:proofErr w:type="gramStart"/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ALPOLGÁRMESTER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vezetője a polgármester, aki megbízatását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megbízatásban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polgármesteri megbízás keletkezésére, megszűnésére és a tisztségre vonatkozó összeférhetetlenségre a polgármesteri tisztség ellátásának egyes kérdéseiről és az önkormányzati képviselők tiszteletdíjáról szóló 1994. évi LXIV. törvény rendelkezései az irányadók.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tagja a képviselő-testületnek, a képviselő-testület határozatképessége, döntéshozatala, működése szempontjából képviselőnek tekintendő. A polgármester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megválasztását követően esküt tesz a képviselő-testület előtt.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polgármester biztosítja az önkormányzat demokratikus működését, széleskörű nyilvánosságát.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Tevékenységével hozzájárul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fejlődéséhez, elsődleges feladata a község fejlesztése, a közszolgáltatások szervezése, a társadalmi szervezetekkel, a lakosság önszerveződő közösségeivel együttműködve.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polgármester az önkormányzati, valamint az államigazgatási feladatait, hatásköreit a közös önkormányzati hivatal közreműködésével látja el. A polgármester a képviselő-testület döntései szerint és saját önkormányzati jogkörében irányítja a hivatalt.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Pr="00A500D9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polgármester feladatai különösen: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segíti a képviselők munkáját,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összehívja és vezeti a testület üléseit,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képviseli az önkormányzatot,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javaslatainak figyelembevételével meghatározza a hivatal feladatait az önkormányzat munkájának szervezésében, a döntések előkészítésében és végrehajtásában,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jogszabály által hatáskörébe utalt államigazgatási ügyekben, hatósági jogkörökben, egyes hatásköreinek a gyakorlását átruházhatja,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javaslatára előterjesztést nyújt be a képviselő-testületnek a közös önkormányzati hivatal belső szervezeti tagozódásának meghatározására,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hatáskörébe tartozó ügyekben szabályozza a kiadmányozás rendjét, </w:t>
      </w:r>
    </w:p>
    <w:p w:rsidR="00A500D9" w:rsidRPr="00A500D9" w:rsidRDefault="00A500D9" w:rsidP="00A500D9">
      <w:pPr>
        <w:widowControl w:val="0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gyakorolja az egyéb munkáltatói jogokat a jegyző, és az önkormányzati intézményvezetők tekintetében.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polgármester, ha a képviselő-testület döntését az önkormányzat érdekeit sértőnek tartja, ugyanazon ügyben egy alkalommal kezdeményezheti a döntés ismételt megtárgyalását. A </w:t>
      </w:r>
      <w:r w:rsidR="002A6A2A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kezdeményezést az ülést követő 3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nyújthatja be, a képviselő-testület a benyújtás napjától számított 15 napon belül dönt.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 tekintetében a képviselő-testület g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yakorolja a munkáltatói jogokat. A polg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ármester az államigazgatási tevékenységéért a közszolgálati szabályok szerint felelős.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polgármester megválasztásakor, majd azt követően évente vagyonnyilatkozatot köteles tenni a helyi önkormányzati képviselők vagyonnyilatkozatára vonatkozó szabályok szerint.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polgármester ügyfélfogadási rendjét (fogadóórájának időpontját és helyszínét) a </w:t>
      </w:r>
      <w:r w:rsidRPr="00A500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függelék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rögzíti.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– saját tagjai közül a polgármester javaslatára, titkos szavazással, a képviselő-testület megbízatásának időtartamára – a polgármester helyettesítésére, munkájának segítésére 1 fő alpolgármestert választ. Az alpolgármester társadalmi megbízatásban látja el a tisztséget.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alpolgármester a polgármester irányításával végzi feladatát.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polgármesterre vonatkozó szabályok megfelelően irányadóak az alpolgármesterre is.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polgármester és az alpolgármester egyidejű akadályoztatása esetén a polgármesteri feladatokat a polgármester </w:t>
      </w:r>
      <w:r w:rsidR="00B90E3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meghatalmazott képviselő látja el.</w:t>
      </w:r>
    </w:p>
    <w:p w:rsidR="00330DED" w:rsidRPr="00A500D9" w:rsidRDefault="00330DED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KÖZÖS ÖNKORMÁNYZATI HIVATAL, </w:t>
      </w:r>
      <w:proofErr w:type="gramStart"/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HIVATAL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– Kölesdi Közös Önkormányzati Hivatal elnevezéssel – egységes hivatalt hoz létre, az önkormányzat működésével, valamint a közigazgatási ügyek döntésre való előkészítésével és végrehajtásával kapcsolatos feladatok ellátására.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közös önkormányzati hivatalt Kölesd község polgármestere irányítása mellett a jegyző vezeti.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közös önkormányzati hivatal jogi személy, önállóan működő és gazdálkodó költségvetési szerv.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és működési rendjét külön szabályzat tartalmazza, melynek elkészítéséről a jegyző gondoskodik, és a képviselő-testület hagyja jóvá.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(4)A közös önkormányzati hivatal szervezeti felépítése: </w:t>
      </w:r>
    </w:p>
    <w:p w:rsidR="00A500D9" w:rsidRPr="00A500D9" w:rsidRDefault="00A500D9" w:rsidP="00A500D9">
      <w:pPr>
        <w:widowControl w:val="0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Kölesdi székhely, egységes hivatal belső szervezeti tagozódás nélkül</w:t>
      </w:r>
    </w:p>
    <w:p w:rsidR="00A500D9" w:rsidRPr="00A500D9" w:rsidRDefault="00A500D9" w:rsidP="00A500D9">
      <w:pPr>
        <w:widowControl w:val="0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Harci kirendeltség, egységes hivatal belső szervezeti tagozódás nélkül</w:t>
      </w:r>
    </w:p>
    <w:p w:rsidR="00A500D9" w:rsidRPr="00A500D9" w:rsidRDefault="00A500D9" w:rsidP="00A500D9">
      <w:pPr>
        <w:widowControl w:val="0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Medinai kirendeltség, egységes hivatal belső szervezeti tagozódás nélkül</w:t>
      </w:r>
    </w:p>
    <w:p w:rsidR="00A500D9" w:rsidRPr="00A500D9" w:rsidRDefault="00A500D9" w:rsidP="00A500D9">
      <w:pPr>
        <w:widowControl w:val="0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Sióagárdi kirendeltség, egységes hivatal belső szervezeti tagozódás nélkül.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közös önkormányzati hivatal kirendeltségei egymással mellérendeltségi viszonyban állnak és a feladatok ellátásában kötelesek együttműködni.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jegyző vezeti a közös önkormányzati hivatalt, feladatát a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. 81.§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rendelkezések alapján látja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jegyzőt távolléte esetén az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helyettesíti. A jegyző és az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egyidejű akadályoztatása esetén a jegyzői feladatokat a gazdasági vezető látja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jegyző ügyfélfogadási rendjét és a hivatal egyéb működési szabályait a közös hivatal szervezeti és működési szabályzata rögzíti.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(4)A jegyző feletti munkáltatói jogokat a polgármesterek tanácsa, az egyéb munkáltatói jogokat Kölesd község polgármestere gyakorolja.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F E J E Z E T</w:t>
      </w: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GAZDASÁGI ALAPJAI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VAGYONA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55.§</w:t>
      </w:r>
    </w:p>
    <w:p w:rsidR="00A672D4" w:rsidRPr="00A500D9" w:rsidRDefault="00A672D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vagyonáról és a vagyonnal való gazdálkodás szabályairól külön önkormányzati rendelet rendelkezik.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72D4" w:rsidRDefault="00A672D4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GAZDÁLKODÁSA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56.§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 költségvetését rendeletben állapítja meg. A költségvetés összeállításának részletes szabályait az államháztartásról szóló törvény, és annak végrehajtásáról szóló kormányrendelet, a finanszírozás rendjét és az állami hozzájárulás mértékét Magyarország központi költségvetéséről szóló törvény határozza meg. </w:t>
      </w:r>
    </w:p>
    <w:p w:rsidR="002A6A2A" w:rsidRPr="00A500D9" w:rsidRDefault="002A6A2A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</w:p>
    <w:p w:rsidR="00A500D9" w:rsidRPr="00A500D9" w:rsidRDefault="002A6A2A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költségvetési rendelet-tervezetet a jegyző készíti elő és a polgármester nyújtja be a képviselő-testületnek a központi költségvetésről szóló törvény hatálybalépését követő negyvenötödik napig. </w:t>
      </w:r>
    </w:p>
    <w:p w:rsidR="00330DED" w:rsidRDefault="00330DED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ZÁRSZÁMADÁS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 zárszámadásról rendeletet alkot, melyet a polgármester a költségvetési évet követő negyedik hónap utolsó napjáig terjeszt a képviselő-testület elé. A rendelet-tervezetet az államháztartásról szóló törvényben előírtaknak megfelelően kell elkészíteni.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zárszámadási rendelettervezet előkészítésére és előterjesztésére a költségvetési rendeletre vonatkozó szabályokat kell alkalmazni.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PROGRAM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58.§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megbízatásának időtartamára, vagy azt meghaladó időszakra gazdasági programot készít. A gazdasági program helyi szinten meghatározza mindazon célkitűzéseket, feladatokat, amelyek a költségvetési lehetőségekkel összhangban, a helyi társadalmi, környezeti, gazdasági adottságok átfogó figyelembevételével - a megyei területfejlesztési elképzelésekkel összhangban – az önkormányzat által nyújtandó feladatok biztosítását, fejlesztését szolgálják. </w:t>
      </w:r>
    </w:p>
    <w:p w:rsidR="00A672D4" w:rsidRPr="00A500D9" w:rsidRDefault="00A672D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gazdasági program tartalmazza különösen: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fejlesztési elképzeléseket,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munkahelyteremtés feltételeinek elősegítését,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településfejlesztési politika célkitűzéseit,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adópolitika célkitűzéseit,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közszolgáltatások biztosítására, színvonalának javítására vonatkozó megoldásokat,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befektetés-támogatási politika célkitűzéseit, </w:t>
      </w:r>
    </w:p>
    <w:p w:rsidR="00A500D9" w:rsidRPr="00A500D9" w:rsidRDefault="00A500D9" w:rsidP="00A500D9">
      <w:pPr>
        <w:widowControl w:val="0"/>
        <w:numPr>
          <w:ilvl w:val="1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községüzemeltetési politika célkitűzéseit.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gazdasági programot a képviselő-testület az alakuló ülését követő 6 hónapon belül fogadja el, amennyiben az egy választási ciklus idejére szól. Ha a meglévő gazdasági program az előző ciklusidőn túlnyúló, úgy azt az újonnan megválasztott képviselő-testület az alakuló ülését követő 6 hónapon belül köteles felülvizsgálni, és legalább a ciklusidő végéig kiegészíteni vagy módosítani.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Pr="00A500D9" w:rsidRDefault="005D1283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 FEJEZET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GAZDÁLKODÁSÁNAK SZABÁLYAI,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GAZDÁLKODÁS ELLENŐRZÉSE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59.§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gazdálkodásával kapcsolatos feladatokat a jogszabályi előírások alapján a közös önkormányzati hivatal látja el.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a feladatai ellátásának feltételeit saját bevételekből, átengedett központi adókból, átvett bevételekből, központi költségvetési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hozzájárulásokból és támogatásokból teremti meg.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az önkormányzat saját bevételeinek növe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lé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se érdekében helyi adókat vezethet be, melyek szabá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lya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it külön önkormányzati rendeletek állapítják meg.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gazdálkodásának ellenőrzésére a </w:t>
      </w:r>
      <w:proofErr w:type="spell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Mötv.-ben</w:t>
      </w:r>
      <w:proofErr w:type="spell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egyéb vonatkozó jogszabályokban előírt rendelkezések az irányadók.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belső ellenőrzés működtetéséről a jegyző gondoskodik.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XII. FEJEZET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NEMZETISÉGI ÖNKORMÁNYZAT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a nemzetiségek közösségi jogai érvényesülésének elősegítése érdekében együttműködik a közvetlenül választott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Önkormányzattal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települési és a helyi nemzetiségi önkormányzatok önálló jogi személyként, </w:t>
      </w:r>
      <w:r w:rsidR="00330DED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határain belül, egymás érdekeit kölcsönösen tiszteletben tartva látják el a törvényben meghatározott feladataikat.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feladat - és hatáskörét – a hatósági, valamint a közüzemi szolgáltatásokkal összefüggő feladat- és hatáskörök kivételével – a helyi nemzetiségi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  testületére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annak kezdeményezésére átruházhatja.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nemzetiségi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  elnökei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jogosultak: </w:t>
      </w:r>
    </w:p>
    <w:p w:rsidR="00A500D9" w:rsidRPr="00A500D9" w:rsidRDefault="00A500D9" w:rsidP="00A500D9">
      <w:pPr>
        <w:widowControl w:val="0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javasolni a polgármesternek, a bizottság elnökének, a képviselő-testület, a bizottság </w:t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feladatkörébe  tartozó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nemzetiség helyzetét érintő - ügy megtárgyalását, </w:t>
      </w:r>
    </w:p>
    <w:p w:rsidR="00A500D9" w:rsidRPr="00A500D9" w:rsidRDefault="00A500D9" w:rsidP="00A500D9">
      <w:pPr>
        <w:widowControl w:val="0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felvilágosítást kérni a képviselő-testület, a bizottság ülésén a polgármestertől, a jegyzőtől, a bizottság elnökétől a nemzetiség helyzetét érintő önkormányzati hatáskörbe tartozó ügyben.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nemzetiségi önkormányzat elnökeivel a közös önkormányzati hivatal folyamatos kapcsolatot tart.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nemzetiségi önkormányzat elnökeit tájékoztatni kell a nemzetiségi önkormányzat működését érintő kérdésekről.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Az önkormányzat a nemzetiségi önkormányzatok részére önkormányzati feladatainak elősegítése érdekében egy irodahelyiség kizárólagos és díjmentes használatát biztosítja. Az iroda a rendeltetésszerű használathoz szükséges tárgyi és technikai eszközökkel rendelkezik, amelyek megjelölését külön leltár tartalmazza. Az önkormányzat biztosítja a nemzetiségi önkormányzatok használatában lévő irodában a vezetékes telefon és elektronikus levelezés útján történő elérhetőséget.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Az önkormányzat elősegíti a nemzetiségi önkormányzatok testületi és képviselői feladatainak ellátását, az önkormányzat ennek során a kapcsolatot a nemzetiségi önkormányzatokkal a közös önkormányzati hivatalon keresztül tartja. Ennek keretében biztosítja a nemzetiségi önkormányzatok testületi üléseinek előkészítése során a meghívók, előterjesztések elkészítését, a testületi anyagok, levelezés sokszorosítását, postázását, a testületi ülések jegyzőkönyvének vezetését, a jegyzőkönyv elkészítését, kivonatok elkészítését, postázását, a nemzetiségi önkormányzat működésével kapcsolatos nyilvántartási, iratkezelési feladatokat. A nemzetiségi önkormányzatok elnökei jogosult a testületi üléseken más jegyzőkönyvvezető személyéről és a jegyzőkönyv elkészítéséről gondoskodni.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(9) Az önkormányzat a nemzetiségi önkormányzatok testületi üléseinek megtartásához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tárgyalóhelyiséget biztosít a közös önkormányzati hivatal épületében. A testületi ülésen az önkormányzat megbízásából és képviseletében a jegyző, akadályoztatása esetén az irodavezető, amennyiben törvénysértést észlel, azt azonnal jelzi.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(10) Az önkormányzat biztosítja a (7)-(9) bekezdésekben meghatározott feladatellátáshoz kapcsolatos költségeket, beleértve a (7) bekezdésben megjelölt irodahelyiség fenntartási és rezsiköltségeit is. A nemzetiségi önkormányzatok tagjainak, képviselőinek mobiltelefon használati költségeit, továbbá a (8) bekezdés utolsó mondatában megjelölt, külön jegyzőkönyvvezető személyével, tevékenységével kapcsolatos költségeket a nemzetiségi önkormányzat saját költségvetésének terhére maga viseli. </w:t>
      </w:r>
    </w:p>
    <w:p w:rsidR="00CF66C9" w:rsidRDefault="00CF66C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XIII. FEJEZET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TÁRSULÁSOK, EGYÜTTMŰKÖDÉSEK, ÉRDEKKÉPVISELET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megállapodhat abban, hogy az önkormányzati feladat- és hatáskör, valamint a polgármester és a jegyző államigazgatási feladat- és hatáskörének hatékonyabb, célszerűbb ellátására jogi személyiséggel rendelkező társulást hoz létre.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a társulások működésének részletes szabályait a társulási megállapodásban határozza meg.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társulásokban az önkormányzatot a polgármester képviseli.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önkormányzat részvételével működő társulások megnevezését az </w:t>
      </w:r>
      <w:r w:rsidRPr="00A500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függelék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feladatköreiben más képviselő-testületekkel, illetve más jogi személlyel és jogi személyiséggel nem rendelkező szervezettel eseti és rendszeres kapcsolatot alakít ki, feladatai ellátása érdekében megállapodásos kapcsolatok létesítésére, együttműködésre törekszik.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együttműködés keretében a felek tanácskozásokat, közös rendezvényeket szervezhetnek a tapasztalataik kölcsönös átadása, a helyi sajátosságoknak megfelelő szervezeti megoldások, kulturális és egyéb feladataik hatékonyabb, eredményesebb és színvonalasabb ellátása, valamint a lakosság önszerveződő közösségeivel, a társadalmi és érdekképviseleti szervekkel való hatékonyabb és szélesebb körű együttműködés érdekében.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Együttműködési megállapodás megkötésére a képviselő-testület jogosult. A megállapodást a képviselő-testület nevében a polgármester írja alá.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képviselő-testület által megkötött együttműködési megállapodások listáját a </w:t>
      </w:r>
      <w:r w:rsidRPr="00A500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függelék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64.§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az önkormányzati jogok és érdekek kollektív képviseletének, védelmének és érvényesülésének előmozdítása, valamint az önkormányzati működés fejlesztése céljából érdekképviseleti szervezeteket hozhat létre, továbbá ilyen szervezetekhez csatlakozhat. </w:t>
      </w:r>
    </w:p>
    <w:p w:rsidR="00CF66C9" w:rsidRDefault="00CF66C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1283" w:rsidRDefault="005D128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XIV. F E J E Z E T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jelen rendelet a kihirdetése napján </w:t>
      </w:r>
      <w:r w:rsidR="00017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órakor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hatályba. Kihirdetéséről helyben szokásos módon a jegyző gondoskodik.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jelen rendelet az alábbi mellékleteket tartalmazza: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melléklet: az önkormányzat által kötelezően és önként vállalt feladat- és hatáskörök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melléklet: a polgármesterre átruházott hatáskörök jegyzéke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jelen rendelet az alábbi függelékeket tartalmazza: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függelék: képviselő-testületi tagok névsora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függelék: a Kölesdi Közös Önkormányzati Hivatal hivatalos hirdetőtábláinak jegyzéke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függelék: a polgármesteri és képviselői fogadóórák jegyzéke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függelék: az önkormányzat részvételével működő társulások és az önkormányzattal együttműködési megállapodást kötött szervezetek jegyzéke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rendelet függelékeinek folyamatos vezetéséről és kiegészítéséről a jegyző gondoskodik. </w:t>
      </w: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jelen rendelet hatálybalépésével egyidejűleg hatályát veszti </w:t>
      </w:r>
      <w:r w:rsidR="00CF66C9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Képviselő-testületének a Szervezeti és Működési Szabályzatról szóló </w:t>
      </w:r>
      <w:r w:rsidR="00CF66C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/200</w:t>
      </w:r>
      <w:r w:rsidR="00CF66C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CF66C9">
        <w:rPr>
          <w:rFonts w:ascii="Times New Roman" w:eastAsia="Times New Roman" w:hAnsi="Times New Roman" w:cs="Times New Roman"/>
          <w:sz w:val="24"/>
          <w:szCs w:val="24"/>
          <w:lang w:eastAsia="hu-HU"/>
        </w:rPr>
        <w:t>IX.01.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önkormányzati rendelete, valamint az azt módosító önkormányzati rendeletek.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CF66C9" w:rsidP="00A500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Háry János</w:t>
      </w:r>
      <w:r w:rsidR="009D0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D0EB2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9D0E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Baranyai Eszter </w:t>
      </w:r>
      <w:proofErr w:type="spellStart"/>
      <w:r w:rsidR="009D0EB2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9D0E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jegyző </w:t>
      </w:r>
    </w:p>
    <w:p w:rsidR="009D0EB2" w:rsidRDefault="009D0EB2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Pr="00A500D9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A500D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  <w:t>Kihirdetési záradék:</w:t>
      </w:r>
    </w:p>
    <w:p w:rsid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rendelet 201</w:t>
      </w:r>
      <w:r w:rsidR="00CF66C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4</w:t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  <w:r w:rsidR="00CF66C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január </w:t>
      </w:r>
      <w:r w:rsidR="009844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20-án </w:t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08:00 órakor kihirdetésre került.</w:t>
      </w:r>
    </w:p>
    <w:p w:rsidR="009D5234" w:rsidRDefault="009D5234" w:rsidP="00A500D9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A500D9" w:rsidRPr="00A500D9" w:rsidRDefault="00CF66C9" w:rsidP="009D0EB2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Sióagárd, 2014</w:t>
      </w:r>
      <w:r w:rsidR="00A500D9" w:rsidRPr="00A500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január </w:t>
      </w:r>
      <w:r w:rsidR="009844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20.</w:t>
      </w:r>
      <w:r w:rsidR="00A500D9"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A500D9"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CC0A1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Balogh Györgyi</w:t>
      </w:r>
      <w:r w:rsidR="009D0EB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9D0EB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sk</w:t>
      </w:r>
      <w:proofErr w:type="spellEnd"/>
      <w:r w:rsidR="009D0EB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</w:p>
    <w:p w:rsidR="00A500D9" w:rsidRDefault="00A500D9" w:rsidP="00A500D9">
      <w:pPr>
        <w:tabs>
          <w:tab w:val="center" w:pos="6490"/>
        </w:tabs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CC0A1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al</w:t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9D5234" w:rsidRDefault="009D5234" w:rsidP="00A500D9">
      <w:pPr>
        <w:tabs>
          <w:tab w:val="center" w:pos="6490"/>
        </w:tabs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D5234" w:rsidRPr="00A500D9" w:rsidRDefault="009D5234" w:rsidP="00A500D9">
      <w:pPr>
        <w:tabs>
          <w:tab w:val="center" w:pos="6490"/>
        </w:tabs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A500D9" w:rsidRDefault="009D0EB2" w:rsidP="00A500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A500D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  <w:t>Kihirdetési záradék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II: </w:t>
      </w: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Egységes szerkezetbe foglalás: </w:t>
      </w:r>
      <w:r w:rsidR="002A6A2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2019.október 21.</w:t>
      </w: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D0EB2" w:rsidRDefault="009D0EB2" w:rsidP="00A500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9D0EB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egységes szerkezetbe fog</w:t>
      </w:r>
      <w:r w:rsidR="007750C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l</w:t>
      </w:r>
      <w:r w:rsidRPr="009D0EB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alt rendelet </w:t>
      </w:r>
      <w:r w:rsidR="002A6A2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2019.október 21-én</w:t>
      </w:r>
      <w:r w:rsidRPr="009D0EB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kihirdetésre került.</w:t>
      </w: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D0EB2" w:rsidRDefault="009D0EB2" w:rsidP="009D0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Sióagárd, </w:t>
      </w:r>
      <w:r w:rsidR="002A6A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2019.október 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6A2A" w:rsidRDefault="002A6A2A" w:rsidP="002A6A2A">
      <w:pPr>
        <w:widowControl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0EB2" w:rsidRPr="002A6A2A" w:rsidRDefault="002A6A2A" w:rsidP="002A6A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 w:rsidRPr="002A6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Deákné Dr. Solymár Anna Virág</w:t>
      </w:r>
    </w:p>
    <w:p w:rsidR="009D0EB2" w:rsidRPr="002A6A2A" w:rsidRDefault="009D0EB2" w:rsidP="002A6A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A6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aljegyző</w:t>
      </w:r>
      <w:proofErr w:type="gramEnd"/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234" w:rsidRDefault="009D523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0233DD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233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MELLÉKLETEK</w:t>
      </w:r>
    </w:p>
    <w:p w:rsidR="00A500D9" w:rsidRPr="000233DD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0233DD" w:rsidRDefault="00017ECF" w:rsidP="00017ECF">
      <w:pPr>
        <w:widowControl w:val="0"/>
        <w:spacing w:before="120" w:after="0" w:line="240" w:lineRule="auto"/>
        <w:ind w:left="198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r w:rsidR="00A500D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</w:t>
      </w:r>
      <w:proofErr w:type="gramEnd"/>
      <w:r w:rsidR="00A500D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="00A500D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A672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r w:rsidR="00A500D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</w:t>
      </w:r>
      <w:r w:rsidR="00CF66C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</w:t>
      </w:r>
      <w:r w:rsidR="00A500D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(</w:t>
      </w:r>
      <w:r w:rsidR="00A672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I.20.</w:t>
      </w:r>
      <w:r w:rsidR="00A500D9" w:rsidRPr="000233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A500D9" w:rsidRPr="000233DD" w:rsidRDefault="00A500D9" w:rsidP="00A500D9">
      <w:pPr>
        <w:widowControl w:val="0"/>
        <w:spacing w:after="0" w:line="240" w:lineRule="auto"/>
        <w:ind w:left="198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00D9" w:rsidRPr="000233DD" w:rsidRDefault="00CF66C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3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</w:t>
      </w:r>
      <w:r w:rsidR="00A500D9" w:rsidRPr="00023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önként vállalt feladatai</w:t>
      </w:r>
    </w:p>
    <w:p w:rsidR="00A500D9" w:rsidRPr="00F229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897"/>
        <w:gridCol w:w="3815"/>
      </w:tblGrid>
      <w:tr w:rsidR="00A500D9" w:rsidRPr="00F22904" w:rsidTr="00CF5C05">
        <w:trPr>
          <w:trHeight w:val="429"/>
        </w:trPr>
        <w:tc>
          <w:tcPr>
            <w:tcW w:w="610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</w:t>
            </w:r>
            <w:proofErr w:type="spellEnd"/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Feladat </w:t>
            </w:r>
          </w:p>
        </w:tc>
        <w:tc>
          <w:tcPr>
            <w:tcW w:w="3815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Ellátási forma</w:t>
            </w:r>
          </w:p>
        </w:tc>
      </w:tr>
      <w:tr w:rsidR="00A500D9" w:rsidRPr="00F22904" w:rsidTr="00CF5C05">
        <w:tc>
          <w:tcPr>
            <w:tcW w:w="610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ingyenes lap biztosítása</w:t>
            </w:r>
          </w:p>
        </w:tc>
        <w:tc>
          <w:tcPr>
            <w:tcW w:w="3815" w:type="dxa"/>
          </w:tcPr>
          <w:p w:rsidR="00A500D9" w:rsidRPr="002928BE" w:rsidRDefault="00D94478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Sióagárdi Krónika</w:t>
            </w:r>
            <w:r w:rsidR="00A500D9"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kiadása </w:t>
            </w:r>
          </w:p>
        </w:tc>
      </w:tr>
      <w:tr w:rsidR="00A500D9" w:rsidRPr="00F22904" w:rsidTr="00CF5C05">
        <w:tc>
          <w:tcPr>
            <w:tcW w:w="610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Helyi önszerveződő közösségek támogatása </w:t>
            </w:r>
          </w:p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5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működési támogatása, ingyenes teremhasználat</w:t>
            </w:r>
          </w:p>
        </w:tc>
      </w:tr>
      <w:tr w:rsidR="00A500D9" w:rsidRPr="00F22904" w:rsidTr="00CF5C05">
        <w:tc>
          <w:tcPr>
            <w:tcW w:w="610" w:type="dxa"/>
          </w:tcPr>
          <w:p w:rsidR="00A500D9" w:rsidRPr="002928BE" w:rsidRDefault="00A500D9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A500D9" w:rsidRPr="00F22904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Utcanév-táblák, egyéb tájékoztató táblák kihelyezése és pótlása </w:t>
            </w:r>
          </w:p>
        </w:tc>
        <w:tc>
          <w:tcPr>
            <w:tcW w:w="3815" w:type="dxa"/>
          </w:tcPr>
          <w:p w:rsidR="00A500D9" w:rsidRPr="00F22904" w:rsidRDefault="00A500D9" w:rsidP="00A500D9">
            <w:pPr>
              <w:widowControl w:val="0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F229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ab/>
            </w: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Testvérvárosi kapcsolatok fenntartása</w:t>
            </w:r>
          </w:p>
        </w:tc>
        <w:tc>
          <w:tcPr>
            <w:tcW w:w="3815" w:type="dxa"/>
          </w:tcPr>
          <w:p w:rsidR="0086616F" w:rsidRPr="00D81846" w:rsidRDefault="0086616F" w:rsidP="00917B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82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Malschwitz</w:t>
            </w:r>
            <w:proofErr w:type="spellEnd"/>
            <w:r w:rsidRPr="00682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(Németország), </w:t>
            </w:r>
            <w:proofErr w:type="spellStart"/>
            <w:r w:rsidRPr="00682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Gromatka</w:t>
            </w:r>
            <w:proofErr w:type="spellEnd"/>
            <w:r w:rsidRPr="00682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682E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yelország) és Sióagárd közötti kapcsolatok ápolása</w:t>
            </w: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Ünnepek és rendezvények megtartása</w:t>
            </w:r>
          </w:p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815" w:type="dxa"/>
          </w:tcPr>
          <w:p w:rsidR="0086616F" w:rsidRPr="00F22904" w:rsidRDefault="0086616F" w:rsidP="008661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r w:rsidRPr="008661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Ünnepek</w:t>
            </w:r>
            <w:proofErr w:type="gramStart"/>
            <w:r w:rsidRPr="008661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22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</w:t>
            </w:r>
            <w:proofErr w:type="gramEnd"/>
            <w:r w:rsidRPr="001C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Országos Halfőző Verseny, Falunap,stb.</w:t>
            </w: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C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Közszolgálati műsor vétele </w:t>
            </w:r>
          </w:p>
        </w:tc>
        <w:tc>
          <w:tcPr>
            <w:tcW w:w="3815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szervezetek/feladatok ellátásának támogatása</w:t>
            </w:r>
          </w:p>
        </w:tc>
        <w:tc>
          <w:tcPr>
            <w:tcW w:w="3815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Bursa</w:t>
            </w:r>
            <w:proofErr w:type="spellEnd"/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Hungarica ösztöndíjpályázat </w:t>
            </w:r>
          </w:p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2903EB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Tagdíjak</w:t>
            </w:r>
          </w:p>
        </w:tc>
        <w:tc>
          <w:tcPr>
            <w:tcW w:w="3815" w:type="dxa"/>
          </w:tcPr>
          <w:p w:rsidR="0086616F" w:rsidRPr="002903EB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LEADER</w:t>
            </w:r>
          </w:p>
        </w:tc>
      </w:tr>
      <w:tr w:rsidR="0086616F" w:rsidRPr="00F22904" w:rsidTr="00CF5C05">
        <w:trPr>
          <w:trHeight w:val="70"/>
        </w:trPr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F22904" w:rsidRDefault="002903EB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segítő szolgáltatás</w:t>
            </w:r>
          </w:p>
        </w:tc>
        <w:tc>
          <w:tcPr>
            <w:tcW w:w="3815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86616F" w:rsidRPr="00F22904" w:rsidTr="00CF5C05">
        <w:trPr>
          <w:trHeight w:val="70"/>
        </w:trPr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Pályázatok előkészítése, önrésze </w:t>
            </w:r>
          </w:p>
        </w:tc>
        <w:tc>
          <w:tcPr>
            <w:tcW w:w="3815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  <w:tr w:rsidR="0086616F" w:rsidRPr="00F22904" w:rsidTr="00CF5C05">
        <w:trPr>
          <w:trHeight w:val="70"/>
        </w:trPr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Pályázatok megvalósítása </w:t>
            </w:r>
          </w:p>
        </w:tc>
        <w:tc>
          <w:tcPr>
            <w:tcW w:w="3815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felújítása</w:t>
            </w:r>
          </w:p>
        </w:tc>
        <w:tc>
          <w:tcPr>
            <w:tcW w:w="3815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  <w:tr w:rsidR="0086616F" w:rsidRPr="00F22904" w:rsidTr="00CF5C05">
        <w:tc>
          <w:tcPr>
            <w:tcW w:w="610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86616F" w:rsidRPr="002928BE" w:rsidRDefault="0086616F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28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kitüntető díjak odaítélése és átadása</w:t>
            </w:r>
          </w:p>
        </w:tc>
        <w:tc>
          <w:tcPr>
            <w:tcW w:w="3815" w:type="dxa"/>
          </w:tcPr>
          <w:p w:rsidR="0086616F" w:rsidRPr="00F22904" w:rsidRDefault="0086616F" w:rsidP="00A50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</w:tbl>
    <w:p w:rsidR="00A500D9" w:rsidRPr="00F229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A500D9" w:rsidRPr="00F229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F229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br w:type="page"/>
      </w:r>
    </w:p>
    <w:p w:rsidR="00A500D9" w:rsidRPr="0086616F" w:rsidRDefault="00A500D9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2. melléklet a</w:t>
      </w:r>
      <w:r w:rsidR="00017E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A672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1/2</w:t>
      </w:r>
      <w:r w:rsidR="000233DD"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014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( </w:t>
      </w:r>
      <w:r w:rsidR="00A672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I.20.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  <w:r w:rsidR="00F63BD3">
        <w:rPr>
          <w:rStyle w:val="Lbjegyzet-hivatkozs"/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ootnoteReference w:id="9"/>
      </w:r>
    </w:p>
    <w:p w:rsidR="00A500D9" w:rsidRPr="0086616F" w:rsidRDefault="00A500D9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00D9" w:rsidRPr="0086616F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6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polgármesterre átruházott hatáskörök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Szociális igazgatás </w:t>
      </w:r>
    </w:p>
    <w:p w:rsidR="0086616F" w:rsidRPr="00FB698D" w:rsidRDefault="0086616F" w:rsidP="0086616F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Default="00357139" w:rsidP="00357139">
      <w:pPr>
        <w:pStyle w:val="Listaszerbekezds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települési támogatásra benyújtott kérelmekről</w:t>
      </w:r>
    </w:p>
    <w:p w:rsidR="00357139" w:rsidRDefault="00357139" w:rsidP="00357139">
      <w:pPr>
        <w:pStyle w:val="Listaszerbekezds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települési támogatásra benyújtott kérelmekről</w:t>
      </w:r>
    </w:p>
    <w:p w:rsidR="00357139" w:rsidRDefault="00357139" w:rsidP="00357139">
      <w:pPr>
        <w:pStyle w:val="Listaszerbekezds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szociális étkezésre benyújtott kérelmekről</w:t>
      </w:r>
    </w:p>
    <w:p w:rsidR="00357139" w:rsidRPr="00357139" w:rsidRDefault="00357139" w:rsidP="00357139">
      <w:pPr>
        <w:pStyle w:val="Listaszerbekezds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ösztöndíj pályázatra benyújtott pályázatokról</w:t>
      </w:r>
    </w:p>
    <w:p w:rsidR="0086616F" w:rsidRPr="00FB698D" w:rsidRDefault="0086616F" w:rsidP="0086616F">
      <w:pPr>
        <w:widowControl w:val="0"/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Szervezi a közfoglalkoztatást a munkanélküliek részére. </w:t>
      </w:r>
    </w:p>
    <w:p w:rsidR="002D58BB" w:rsidRPr="00357139" w:rsidRDefault="0086616F" w:rsidP="00357139">
      <w:pPr>
        <w:widowControl w:val="0"/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élethelyzetbe került, elemi károsultak részére segély odaítéléséről.</w:t>
      </w:r>
    </w:p>
    <w:p w:rsidR="0086616F" w:rsidRDefault="0086616F" w:rsidP="0086616F">
      <w:pPr>
        <w:widowControl w:val="0"/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r w:rsidR="00357139">
        <w:rPr>
          <w:rFonts w:ascii="Times New Roman" w:eastAsia="Times New Roman" w:hAnsi="Times New Roman" w:cs="Times New Roman"/>
          <w:sz w:val="24"/>
          <w:szCs w:val="24"/>
          <w:lang w:eastAsia="hu-HU"/>
        </w:rPr>
        <w:t>falugondnok</w:t>
      </w: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gépjármű és az önkormányzati </w:t>
      </w:r>
      <w:r w:rsidR="00357139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</w:t>
      </w: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igénybevételének engedélyezéséről.</w:t>
      </w:r>
    </w:p>
    <w:p w:rsidR="00357139" w:rsidRPr="00FB698D" w:rsidRDefault="00357139" w:rsidP="0086616F">
      <w:pPr>
        <w:widowControl w:val="0"/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szociális tüzelőanyag iránti egyedi kérelmekről</w:t>
      </w:r>
    </w:p>
    <w:p w:rsidR="0086616F" w:rsidRPr="00FB698D" w:rsidRDefault="0086616F" w:rsidP="0035713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önkormányzati tulajdonú lakások és helyiségek bérletével, elidegenítésével kapcsolatos feladat- és hatáskörök tekintetében:</w:t>
      </w:r>
    </w:p>
    <w:p w:rsidR="0086616F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7139" w:rsidRDefault="00357139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felhatalmazásra engedélyei a lakásbérleti szerződés megkötését,</w:t>
      </w:r>
    </w:p>
    <w:p w:rsidR="00357139" w:rsidRDefault="00357139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 ki a bérleti jogviszony fennállásáról,</w:t>
      </w:r>
    </w:p>
    <w:p w:rsidR="00357139" w:rsidRDefault="00357139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gondoskodik az önkormányzat tulajdonában álló lakások igénylésére rendszeresített nyomtatvány lakossághoz történő eljuttatásáról, melyeket rendszerezve a képviselő-testület elé terjeszt</w:t>
      </w:r>
    </w:p>
    <w:p w:rsidR="00357139" w:rsidRPr="00357139" w:rsidRDefault="00357139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felhatalmazásra megállapodást köt a bérleti jogviszony közös megegyezéssel történő megszüntetéséről, illetve nyilatkozik az ezzel kapcsolatos bérlői kezdeményezésről,</w:t>
      </w:r>
    </w:p>
    <w:p w:rsidR="0086616F" w:rsidRPr="00FB698D" w:rsidRDefault="00627AB2" w:rsidP="00357139">
      <w:pPr>
        <w:widowControl w:val="0"/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</w:t>
      </w:r>
      <w:proofErr w:type="gramStart"/>
      <w:r w:rsidR="0086616F"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jelzálogjog</w:t>
      </w:r>
      <w:proofErr w:type="gramEnd"/>
      <w:r w:rsidR="0086616F"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ranghelyének megváltoztatása, törlése, </w:t>
      </w:r>
    </w:p>
    <w:p w:rsidR="0086616F" w:rsidRPr="00FB698D" w:rsidRDefault="00627AB2" w:rsidP="00357139">
      <w:pPr>
        <w:widowControl w:val="0"/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</w:t>
      </w:r>
      <w:proofErr w:type="gramStart"/>
      <w:r w:rsidR="0086616F"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felmondja</w:t>
      </w:r>
      <w:proofErr w:type="gramEnd"/>
      <w:r w:rsidR="0086616F"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lakásbérleti szerződést a lakástörvény 24.§ (1) bekezdés e.) pontja alapján, </w:t>
      </w:r>
    </w:p>
    <w:p w:rsidR="0086616F" w:rsidRPr="00FB698D" w:rsidRDefault="00627AB2" w:rsidP="00627AB2">
      <w:pPr>
        <w:widowControl w:val="0"/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eljár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mindazokban az ügyekben, amelyekben a lakástörvény, a Polgári Törvénykönyv, egyéb jogszabályok, és a „helyi lakásrendelet” számára intézkedési jogkört ad,</w:t>
      </w:r>
    </w:p>
    <w:p w:rsidR="0086616F" w:rsidRPr="00FB698D" w:rsidRDefault="00627AB2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 jogcím nélküli lakáshasználata esetén a lakáshasználati megállapodás megkötéséről, annak esetleges meghosszabbításáról </w:t>
      </w:r>
    </w:p>
    <w:p w:rsidR="00627AB2" w:rsidRDefault="00627AB2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Helyi vízgazdálkodás </w:t>
      </w:r>
    </w:p>
    <w:p w:rsidR="0086616F" w:rsidRPr="00FB698D" w:rsidRDefault="0086616F" w:rsidP="0086616F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Közlekedés </w:t>
      </w:r>
    </w:p>
    <w:p w:rsidR="0086616F" w:rsidRPr="00FB698D" w:rsidRDefault="0086616F" w:rsidP="0086616F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1988. évi I. törvény </w:t>
      </w:r>
    </w:p>
    <w:p w:rsidR="0086616F" w:rsidRPr="00FB698D" w:rsidRDefault="0086616F" w:rsidP="0086616F">
      <w:pPr>
        <w:widowControl w:val="0"/>
        <w:numPr>
          <w:ilvl w:val="1"/>
          <w:numId w:val="36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8. § (1) bekezdése alapján a közúti közlekedési hatósági faladatok ellátása (önkormányzatnál: hozzájárulások megadása) </w:t>
      </w:r>
    </w:p>
    <w:p w:rsidR="0086616F" w:rsidRPr="00FB698D" w:rsidRDefault="0086616F" w:rsidP="0086616F">
      <w:pPr>
        <w:widowControl w:val="0"/>
        <w:numPr>
          <w:ilvl w:val="1"/>
          <w:numId w:val="36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33.§ (1) bekezdés c.) pontja alapján az utak építésének, forgalomba helyezésének és megszüntetésének engedélyezéséhez kapcsolódó útkezelői feladatok ellátása </w:t>
      </w:r>
    </w:p>
    <w:p w:rsidR="0086616F" w:rsidRPr="00FB698D" w:rsidRDefault="0086616F" w:rsidP="0086616F">
      <w:pPr>
        <w:widowControl w:val="0"/>
        <w:numPr>
          <w:ilvl w:val="1"/>
          <w:numId w:val="36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34.§ (5) bekezdése alapján a hó-eltakarítási és az út síkosság elleni védelmével kapcsolatos feladat ellátás </w:t>
      </w:r>
    </w:p>
    <w:p w:rsidR="0086616F" w:rsidRPr="00FB698D" w:rsidRDefault="0086616F" w:rsidP="0086616F">
      <w:pPr>
        <w:widowControl w:val="0"/>
        <w:numPr>
          <w:ilvl w:val="1"/>
          <w:numId w:val="36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közutakat, illetve területeket is érintő útépítésekhez szükséges útkezelői hozzájárulás megadása. 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önkormányzati vagyon hasznosításának köréből: 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vagyongazdálkodás területén átruházott hatásköröket a vagyonrendelet szabályozza.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Közbeszerzési, beszerzési ügyek: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és beszerzési ügyek területén az átruházott hatásköröket a beszerzési és közbeszerzési szabályzat tartalmazza.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Művelődés, oktatás területén: </w:t>
      </w:r>
    </w:p>
    <w:p w:rsidR="0086616F" w:rsidRPr="00FB698D" w:rsidRDefault="0086616F" w:rsidP="0086616F">
      <w:pPr>
        <w:widowControl w:val="0"/>
        <w:numPr>
          <w:ilvl w:val="3"/>
          <w:numId w:val="37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és közművelődési érdekeltségnövelő támogatás igénylése </w:t>
      </w:r>
    </w:p>
    <w:p w:rsidR="0086616F" w:rsidRPr="00FB698D" w:rsidRDefault="0086616F" w:rsidP="0086616F">
      <w:pPr>
        <w:widowControl w:val="0"/>
        <w:numPr>
          <w:ilvl w:val="3"/>
          <w:numId w:val="37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 program/Pedagógiai program jóváhagyása előtt a szakértői névjegyzékben szereplő szakértő véleményének beszerzése </w:t>
      </w:r>
    </w:p>
    <w:p w:rsidR="0086616F" w:rsidRPr="00FB698D" w:rsidRDefault="0086616F" w:rsidP="0086616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Egyéb ügyekben: </w:t>
      </w:r>
    </w:p>
    <w:p w:rsidR="0086616F" w:rsidRPr="00FB698D" w:rsidRDefault="0086616F" w:rsidP="0086616F">
      <w:pPr>
        <w:widowControl w:val="0"/>
        <w:numPr>
          <w:ilvl w:val="0"/>
          <w:numId w:val="38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jogosult az önkormányzat éves költségvetésében szereplő, pályázati önrész céljára elkülönített előirányzat terhére esetenként legfeljebb </w:t>
      </w:r>
      <w:smartTag w:uri="urn:schemas-microsoft-com:office:smarttags" w:element="metricconverter">
        <w:smartTagPr>
          <w:attr w:name="ProductID" w:val="1.000.000 Ft"/>
        </w:smartTagPr>
        <w:r w:rsidRPr="00FB698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1.000.000 Ft</w:t>
        </w:r>
      </w:smartTag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erejéig – de éves szinten maximum 5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:rsidR="0086616F" w:rsidRPr="00FB698D" w:rsidRDefault="0086616F" w:rsidP="0086616F">
      <w:pPr>
        <w:widowControl w:val="0"/>
        <w:numPr>
          <w:ilvl w:val="0"/>
          <w:numId w:val="38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smartTag w:uri="urn:schemas-microsoft-com:office:smarttags" w:element="metricconverter">
        <w:smartTagPr>
          <w:attr w:name="ProductID" w:val="10 M"/>
        </w:smartTagPr>
        <w:r w:rsidRPr="00FB698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 M</w:t>
        </w:r>
      </w:smartTag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értékhatárt meg nem haladó egyedi árubeszerzései, építési beruházásai és szolgáltatás-megrendelései esetén lefolytatja a közbeszerzési eljárást, és testületi döntés hiányában megbízást ad az önkormányzat részéről az eljárásban közreműködő szakértői testületi tagjai számára. </w:t>
      </w:r>
    </w:p>
    <w:p w:rsidR="0086616F" w:rsidRPr="00FB698D" w:rsidRDefault="0086616F" w:rsidP="0086616F">
      <w:pPr>
        <w:widowControl w:val="0"/>
        <w:numPr>
          <w:ilvl w:val="0"/>
          <w:numId w:val="38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rendelet alapján hozzájárulást ad a község jelképeinek, valamint a „</w:t>
      </w:r>
      <w:r w:rsidR="00DA0377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közigazgatási név használatához </w:t>
      </w:r>
    </w:p>
    <w:p w:rsidR="0086616F" w:rsidRPr="00FB698D" w:rsidRDefault="0086616F" w:rsidP="0086616F">
      <w:pPr>
        <w:widowControl w:val="0"/>
        <w:numPr>
          <w:ilvl w:val="0"/>
          <w:numId w:val="38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 használatának szabályozásáról rendelet alapján megköti a közterület használatra vonatkozó szerződéseket, felmentést ad a díjfizetés alól. </w:t>
      </w: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Pr="00FB698D" w:rsidRDefault="0086616F" w:rsidP="0086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Default="0086616F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627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58BB" w:rsidRDefault="002D58BB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D0EB2" w:rsidRDefault="009D0EB2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D0EB2" w:rsidRDefault="009D0EB2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D0EB2" w:rsidRDefault="009D0EB2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27AB2" w:rsidRPr="00A0455B" w:rsidRDefault="00627AB2" w:rsidP="00A0455B">
      <w:pPr>
        <w:widowControl w:val="0"/>
        <w:jc w:val="right"/>
        <w:rPr>
          <w:b/>
          <w:sz w:val="24"/>
          <w:szCs w:val="24"/>
          <w:u w:val="single"/>
          <w:lang w:eastAsia="hu-HU"/>
        </w:rPr>
      </w:pPr>
      <w:r w:rsidRPr="00A0455B">
        <w:rPr>
          <w:rFonts w:ascii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3. melléklet </w:t>
      </w:r>
      <w:r w:rsidR="00A0455B" w:rsidRPr="00A0455B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az </w:t>
      </w:r>
      <w:r w:rsidR="00A0455B" w:rsidRPr="00A0455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1/2014. ( I.20.) önkormányzati rendelethez</w:t>
      </w:r>
      <w:r w:rsidR="00A0455B">
        <w:rPr>
          <w:rStyle w:val="Lbjegyzet-hivatkozs"/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ootnoteReference w:id="10"/>
      </w:r>
    </w:p>
    <w:p w:rsidR="00627AB2" w:rsidRPr="00627AB2" w:rsidRDefault="00627AB2" w:rsidP="00627AB2">
      <w:pPr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b/>
          <w:sz w:val="24"/>
          <w:szCs w:val="24"/>
          <w:lang w:eastAsia="hu-HU"/>
        </w:rPr>
        <w:t>Önkormányzati Bizottság</w:t>
      </w:r>
    </w:p>
    <w:p w:rsidR="00627AB2" w:rsidRPr="00627AB2" w:rsidRDefault="00627AB2" w:rsidP="00627AB2">
      <w:pPr>
        <w:numPr>
          <w:ilvl w:val="0"/>
          <w:numId w:val="48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sz w:val="24"/>
          <w:szCs w:val="24"/>
          <w:lang w:eastAsia="hu-HU"/>
        </w:rPr>
        <w:t>javaslatot tesz a képviselő-testületnek a polgármester illetményének megállapítására, emelésére, valamint a jutalmazásra</w:t>
      </w:r>
    </w:p>
    <w:p w:rsidR="00627AB2" w:rsidRPr="00627AB2" w:rsidRDefault="00627AB2" w:rsidP="00627AB2">
      <w:pPr>
        <w:numPr>
          <w:ilvl w:val="0"/>
          <w:numId w:val="48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sz w:val="24"/>
          <w:szCs w:val="24"/>
          <w:lang w:eastAsia="hu-HU"/>
        </w:rPr>
        <w:t>ellátja a polgármester, az alpolgármester és a képviselők tekintetében a vagyonnyilatkozatok vizsgálatát.</w:t>
      </w:r>
    </w:p>
    <w:p w:rsidR="00627AB2" w:rsidRPr="00627AB2" w:rsidRDefault="00627AB2" w:rsidP="00627AB2">
      <w:pPr>
        <w:numPr>
          <w:ilvl w:val="0"/>
          <w:numId w:val="48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sz w:val="24"/>
          <w:szCs w:val="24"/>
          <w:lang w:eastAsia="hu-HU"/>
        </w:rPr>
        <w:t>gyakorolja a polgármester, az alpolgármester és a képviselők tekintetében a vagyonnyilatkozatok ellenőrzésével, nyilvántartásával kapcsolatos feladatokat.</w:t>
      </w:r>
    </w:p>
    <w:p w:rsidR="00627AB2" w:rsidRPr="00627AB2" w:rsidRDefault="00627AB2" w:rsidP="00627AB2">
      <w:pPr>
        <w:numPr>
          <w:ilvl w:val="0"/>
          <w:numId w:val="48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sz w:val="24"/>
          <w:szCs w:val="24"/>
          <w:lang w:eastAsia="hu-HU"/>
        </w:rPr>
        <w:t>szükség szerint tájékoztatja a képviselő-testületet a vagyonnyilatkozatokkal kapcsolatos eljárás eredményéről a soron következő ülésen.</w:t>
      </w:r>
    </w:p>
    <w:p w:rsidR="00627AB2" w:rsidRPr="00627AB2" w:rsidRDefault="00627AB2" w:rsidP="00627AB2">
      <w:pPr>
        <w:numPr>
          <w:ilvl w:val="0"/>
          <w:numId w:val="48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sz w:val="24"/>
          <w:szCs w:val="24"/>
          <w:lang w:eastAsia="hu-HU"/>
        </w:rPr>
        <w:t>előterjesztést készít a képviselő-testület részére a polgármester, illetve az alpolgármester tisztségének megszüntetése érdekében sorozatos törvénysértő tevékenységük, mulasztásuk miatt, továbbá vagyonnyilatkozat-tételi kötelezettségük szándékos elmulasztása vagy a valóságnak nem megfelelő teljesítése esetén.</w:t>
      </w:r>
    </w:p>
    <w:p w:rsidR="00627AB2" w:rsidRPr="00627AB2" w:rsidRDefault="00627AB2" w:rsidP="00627AB2">
      <w:pPr>
        <w:numPr>
          <w:ilvl w:val="0"/>
          <w:numId w:val="48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7AB2">
        <w:rPr>
          <w:rFonts w:ascii="Times New Roman" w:hAnsi="Times New Roman" w:cs="Times New Roman"/>
          <w:sz w:val="24"/>
          <w:szCs w:val="24"/>
          <w:lang w:eastAsia="hu-HU"/>
        </w:rPr>
        <w:t>kivizsgálja a képviselői összeférhetetlenség megállapítására irányuló kezdeményezést, illetve hivatalból is vizsgálja az összeférhetetlenséget.</w:t>
      </w:r>
    </w:p>
    <w:p w:rsidR="00627AB2" w:rsidRPr="00E62486" w:rsidRDefault="00627AB2" w:rsidP="00627AB2">
      <w:pPr>
        <w:rPr>
          <w:sz w:val="24"/>
          <w:szCs w:val="24"/>
        </w:rPr>
      </w:pPr>
    </w:p>
    <w:p w:rsidR="00627AB2" w:rsidRDefault="00627AB2" w:rsidP="00627AB2"/>
    <w:p w:rsidR="00627AB2" w:rsidRPr="00E62486" w:rsidRDefault="00627AB2" w:rsidP="00627AB2">
      <w:pPr>
        <w:rPr>
          <w:sz w:val="24"/>
          <w:szCs w:val="24"/>
        </w:rPr>
      </w:pPr>
    </w:p>
    <w:p w:rsidR="00627AB2" w:rsidRDefault="00627AB2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0766E" w:rsidRPr="00F22904" w:rsidRDefault="0020766E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045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0455B" w:rsidRDefault="00A0455B" w:rsidP="00A045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0455B" w:rsidRDefault="00A0455B" w:rsidP="00A045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7AB2" w:rsidRDefault="00627AB2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FÜGGELÉKEK</w:t>
      </w: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00D9" w:rsidRPr="00AC6B04" w:rsidRDefault="000233DD" w:rsidP="00717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1. függelék a</w:t>
      </w:r>
      <w:r w:rsidR="00017E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z </w:t>
      </w:r>
      <w:r w:rsidR="009844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/2014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( </w:t>
      </w:r>
      <w:r w:rsidR="009844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I.20.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A500D9" w:rsidRPr="00AC6B04" w:rsidRDefault="00A500D9" w:rsidP="00717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képviselő-testületi tagok névsora</w:t>
      </w: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00D9" w:rsidRPr="00AC6B04" w:rsidRDefault="002D58BB" w:rsidP="00AC6B04">
      <w:pPr>
        <w:widowControl w:val="0"/>
        <w:numPr>
          <w:ilvl w:val="0"/>
          <w:numId w:val="4"/>
        </w:numPr>
        <w:tabs>
          <w:tab w:val="clear" w:pos="644"/>
        </w:tabs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Gerő Attila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</w:p>
    <w:p w:rsidR="00A500D9" w:rsidRPr="00AC6B04" w:rsidRDefault="00AC6B04" w:rsidP="00AC6B04">
      <w:pPr>
        <w:widowControl w:val="0"/>
        <w:numPr>
          <w:ilvl w:val="0"/>
          <w:numId w:val="4"/>
        </w:numPr>
        <w:tabs>
          <w:tab w:val="clear" w:pos="644"/>
        </w:tabs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Hámori Szabolcs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58B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C6B04" w:rsidRDefault="002D58BB" w:rsidP="00AC6B04">
      <w:pPr>
        <w:widowControl w:val="0"/>
        <w:numPr>
          <w:ilvl w:val="0"/>
          <w:numId w:val="4"/>
        </w:numPr>
        <w:tabs>
          <w:tab w:val="clear" w:pos="644"/>
        </w:tabs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Hámoriné Glück Terézia </w:t>
      </w:r>
      <w:r w:rsid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:rsidR="00AC6B04" w:rsidRPr="00AC6B04" w:rsidRDefault="002D58BB" w:rsidP="00AC6B04">
      <w:pPr>
        <w:widowControl w:val="0"/>
        <w:numPr>
          <w:ilvl w:val="0"/>
          <w:numId w:val="4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Dénes</w:t>
      </w:r>
      <w:r w:rsidR="00AC6B04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</w:t>
      </w:r>
    </w:p>
    <w:p w:rsidR="00AC6B04" w:rsidRPr="00AC6B04" w:rsidRDefault="002D58BB" w:rsidP="00AC6B04">
      <w:pPr>
        <w:widowControl w:val="0"/>
        <w:numPr>
          <w:ilvl w:val="0"/>
          <w:numId w:val="4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Háry János </w:t>
      </w:r>
      <w:r w:rsid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:rsidR="00AC6B04" w:rsidRPr="00AC6B04" w:rsidRDefault="002D58BB" w:rsidP="00AC6B04">
      <w:pPr>
        <w:widowControl w:val="0"/>
        <w:numPr>
          <w:ilvl w:val="0"/>
          <w:numId w:val="4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B04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Kökény András </w:t>
      </w:r>
      <w:r w:rsidR="002903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István </w:t>
      </w:r>
      <w:r w:rsidR="00AC6B04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:rsidR="00AC6B04" w:rsidRDefault="002D58BB" w:rsidP="00AC6B04">
      <w:pPr>
        <w:widowControl w:val="0"/>
        <w:numPr>
          <w:ilvl w:val="0"/>
          <w:numId w:val="4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B04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AC6B04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Say</w:t>
      </w:r>
      <w:proofErr w:type="spellEnd"/>
      <w:r w:rsidR="00AC6B04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képviselő</w:t>
      </w:r>
    </w:p>
    <w:p w:rsidR="00A500D9" w:rsidRPr="00F22904" w:rsidRDefault="00A500D9" w:rsidP="00A500D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AC6B04" w:rsidRDefault="00A500D9" w:rsidP="00717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2. függelék a</w:t>
      </w:r>
      <w:r w:rsidR="00017E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7178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</w:t>
      </w:r>
      <w:r w:rsid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( </w:t>
      </w:r>
      <w:r w:rsidR="007178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I.20.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A500D9" w:rsidRPr="00AC6B04" w:rsidRDefault="00A500D9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Kölesdi Közös Önkormányzati Hivatal hivatalos hirdetőtábláinak jegyzéke</w:t>
      </w:r>
    </w:p>
    <w:p w:rsidR="00A500D9" w:rsidRPr="00AC6B04" w:rsidRDefault="00A500D9" w:rsidP="00A500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C6B04" w:rsidRDefault="00AC6B04" w:rsidP="00A500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Községháza folyosóján lévő hirdetőtábla 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500D9"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Sióagárd, Kossuth utca 9.</w:t>
      </w:r>
    </w:p>
    <w:p w:rsidR="00AC6B04" w:rsidRPr="00AC6B04" w:rsidRDefault="00AC6B04" w:rsidP="00A500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Kölesd Községháza alsó folyosóján lévő hirdetőtábla-Kölesd, Kossuth tér 2.</w:t>
      </w:r>
    </w:p>
    <w:p w:rsidR="00A500D9" w:rsidRPr="00AC6B04" w:rsidRDefault="00A500D9" w:rsidP="00A500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Kistormás Faluház épületén lévő hirdetőtábla – Kistormás, Dózsa u. 2.</w:t>
      </w:r>
    </w:p>
    <w:p w:rsidR="00A500D9" w:rsidRPr="00AC6B04" w:rsidRDefault="00A500D9" w:rsidP="00A500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Harc Községháza – Harc, Fő u.59.</w:t>
      </w:r>
    </w:p>
    <w:p w:rsidR="00A500D9" w:rsidRPr="00AC6B04" w:rsidRDefault="00A500D9" w:rsidP="00A500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Medina Községháza – Medina, Kossuth Lajos u.59.</w:t>
      </w: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3FFD" w:rsidRDefault="00FC3FFD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00D9" w:rsidRPr="00AC6B04" w:rsidRDefault="00A500D9" w:rsidP="00717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 függelék a</w:t>
      </w:r>
      <w:r w:rsidR="00017E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7178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r w:rsid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/2014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(</w:t>
      </w:r>
      <w:r w:rsidR="007178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I.20.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A500D9" w:rsidRPr="00AC6B04" w:rsidRDefault="00A500D9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ügyfélfogadása és a képviselői fogadóórák jegyzéke</w:t>
      </w:r>
    </w:p>
    <w:p w:rsidR="00A500D9" w:rsidRPr="00AC6B04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C6B04" w:rsidRDefault="005A7FD8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Gerő Attila</w:t>
      </w:r>
      <w:r w:rsidR="00A500D9" w:rsidRPr="00AC6B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 ügyfélfogadása: </w:t>
      </w:r>
    </w:p>
    <w:p w:rsidR="00A500D9" w:rsidRPr="00AC6B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egyeztetés alapján</w:t>
      </w:r>
    </w:p>
    <w:p w:rsidR="00A500D9" w:rsidRPr="00252E88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C6B04" w:rsidRDefault="00AC6B04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Hámori Szabolcs</w:t>
      </w:r>
      <w:r w:rsidR="00A500D9" w:rsidRPr="00AC6B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A500D9" w:rsidRPr="00AC6B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A500D9" w:rsidRPr="00252E88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5A7FD8" w:rsidRDefault="005A7FD8" w:rsidP="005A7FD8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Hámoriné Glück Terézia</w:t>
      </w:r>
      <w:r w:rsidRPr="005A7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0D9"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A500D9" w:rsidRPr="00252E88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2E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A500D9" w:rsidRPr="00252E88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98C" w:rsidRPr="006B698C" w:rsidRDefault="005A7FD8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Kovács Dénes </w:t>
      </w:r>
      <w:r w:rsid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A500D9" w:rsidRPr="006B698C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A500D9" w:rsidRPr="00F229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6B698C" w:rsidRDefault="005A7FD8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Háry János </w:t>
      </w:r>
      <w:r w:rsidR="006B698C"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6B698C" w:rsidRDefault="006B698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98C" w:rsidRPr="006B698C" w:rsidRDefault="006B698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Kökény András </w:t>
      </w:r>
      <w:r w:rsidR="002903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István </w:t>
      </w: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6B698C" w:rsidRDefault="006B698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egyeztetés alapján</w:t>
      </w:r>
    </w:p>
    <w:p w:rsidR="006B698C" w:rsidRDefault="006B698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98C" w:rsidRPr="006B698C" w:rsidRDefault="006B698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Dr. </w:t>
      </w:r>
      <w:proofErr w:type="spellStart"/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Say</w:t>
      </w:r>
      <w:proofErr w:type="spellEnd"/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István képviselő</w:t>
      </w:r>
    </w:p>
    <w:p w:rsidR="00A500D9" w:rsidRPr="006B698C" w:rsidRDefault="006B698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egyeztetés alapján</w:t>
      </w:r>
    </w:p>
    <w:p w:rsidR="00A500D9" w:rsidRPr="00F22904" w:rsidRDefault="00A500D9" w:rsidP="00A500D9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6B698C" w:rsidRDefault="00A500D9" w:rsidP="007178F5">
      <w:pPr>
        <w:widowControl w:val="0"/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4. függelék a</w:t>
      </w:r>
      <w:r w:rsidR="00017E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="007178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1</w:t>
      </w: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/201</w:t>
      </w:r>
      <w:r w:rsidR="006B698C"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</w:t>
      </w:r>
      <w:r w:rsidR="007178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(I.20.</w:t>
      </w: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A500D9" w:rsidRPr="006B698C" w:rsidRDefault="00A500D9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00D9" w:rsidRPr="006B698C" w:rsidRDefault="006B698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</w:t>
      </w:r>
      <w:r w:rsidR="00A500D9"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részvételével működő társulások</w:t>
      </w:r>
    </w:p>
    <w:p w:rsidR="00A500D9" w:rsidRPr="006B698C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az önkormányzattal együttműködési megállapodást kötött szervezetek jegyzéke</w:t>
      </w:r>
    </w:p>
    <w:p w:rsidR="00A500D9" w:rsidRPr="006B698C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6B698C" w:rsidRDefault="006B698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</w:t>
      </w:r>
      <w:r w:rsidR="00A500D9"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együttműködési megállapodásai:</w:t>
      </w:r>
    </w:p>
    <w:p w:rsidR="00A500D9" w:rsidRPr="006B698C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698C" w:rsidRPr="006B698C" w:rsidTr="00CF5C05">
        <w:tc>
          <w:tcPr>
            <w:tcW w:w="4606" w:type="dxa"/>
          </w:tcPr>
          <w:p w:rsidR="00A500D9" w:rsidRPr="006B698C" w:rsidRDefault="006B698C" w:rsidP="006B69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Sióagárdi Német</w:t>
            </w:r>
            <w:r w:rsidR="00A500D9" w:rsidRPr="006B6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Nemzetiségi Önkormányzat</w:t>
            </w:r>
          </w:p>
        </w:tc>
        <w:tc>
          <w:tcPr>
            <w:tcW w:w="4606" w:type="dxa"/>
          </w:tcPr>
          <w:p w:rsidR="00A500D9" w:rsidRPr="006B698C" w:rsidRDefault="006B698C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Sióagárd, Kossuth Lajos u.</w:t>
            </w:r>
            <w:r w:rsidR="00A500D9"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</w:tr>
      <w:tr w:rsidR="002903EB" w:rsidRPr="002903EB" w:rsidTr="00CF5C05"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Klebelsberg Intézményfenntartó Központ</w:t>
            </w:r>
          </w:p>
        </w:tc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Budapest, Szalay u. 10-14</w:t>
            </w:r>
          </w:p>
        </w:tc>
      </w:tr>
      <w:tr w:rsidR="002903EB" w:rsidRPr="002903EB" w:rsidTr="00CF5C05"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Illyés Gyula Megyei Könyvtár</w:t>
            </w:r>
          </w:p>
        </w:tc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Szekszárd, Széchenyi u. 51. </w:t>
            </w:r>
          </w:p>
        </w:tc>
      </w:tr>
      <w:tr w:rsidR="002903EB" w:rsidRPr="002903EB" w:rsidTr="00CF5C05"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 Megyei Katasztrófavédelmi Igazgatóság</w:t>
            </w:r>
          </w:p>
        </w:tc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Szekszárd, Mikes u. 16-22</w:t>
            </w:r>
          </w:p>
        </w:tc>
      </w:tr>
      <w:tr w:rsidR="00FA68B3" w:rsidRPr="002B1477" w:rsidTr="00FA68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FA68B3" w:rsidRDefault="00FA68B3" w:rsidP="004061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 Megyei Kormányhivatal Szekszárdi Járási Hivatal Járási Munkaügyi Kirendeltsége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FA68B3" w:rsidRDefault="00FA68B3" w:rsidP="004061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Szekszárd, Találka tér 4.</w:t>
            </w:r>
          </w:p>
        </w:tc>
      </w:tr>
      <w:tr w:rsidR="00FA68B3" w:rsidRPr="002B1477" w:rsidTr="00FA68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FA68B3" w:rsidRDefault="00FA68B3" w:rsidP="004061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Zomba és Vidéke Takarékszövetkezet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FA68B3" w:rsidRDefault="00FA68B3" w:rsidP="004061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Zomba, Fő tér 5.</w:t>
            </w:r>
          </w:p>
        </w:tc>
      </w:tr>
      <w:tr w:rsidR="00FA68B3" w:rsidRPr="002B1477" w:rsidTr="00FA68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FA68B3" w:rsidRDefault="00FA68B3" w:rsidP="004061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Ergonom</w:t>
            </w:r>
            <w:proofErr w:type="spellEnd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Munkavédelmi Szolgáltató Kft.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FA68B3" w:rsidRDefault="00FA68B3" w:rsidP="004061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Szekszárd, </w:t>
            </w:r>
            <w:proofErr w:type="spellStart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Tartsay</w:t>
            </w:r>
            <w:proofErr w:type="spellEnd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Vilmos u. 16.</w:t>
            </w:r>
          </w:p>
        </w:tc>
      </w:tr>
      <w:tr w:rsidR="002903EB" w:rsidRPr="002903EB" w:rsidTr="00CF5C05"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Szedresi Sziget Egyesület</w:t>
            </w:r>
          </w:p>
        </w:tc>
        <w:tc>
          <w:tcPr>
            <w:tcW w:w="4606" w:type="dxa"/>
          </w:tcPr>
          <w:p w:rsidR="00A500D9" w:rsidRPr="002903EB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Szedres, Bezerédj tér 1.</w:t>
            </w:r>
          </w:p>
        </w:tc>
      </w:tr>
    </w:tbl>
    <w:p w:rsidR="00A500D9" w:rsidRPr="00F229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6B698C" w:rsidRDefault="006B698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</w:t>
      </w:r>
      <w:r w:rsidR="00A500D9"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részvétele társulásokban:</w:t>
      </w:r>
    </w:p>
    <w:p w:rsidR="00A500D9" w:rsidRPr="006B698C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00D9" w:rsidRPr="00F22904" w:rsidTr="00CF5C05">
        <w:tc>
          <w:tcPr>
            <w:tcW w:w="9212" w:type="dxa"/>
          </w:tcPr>
          <w:p w:rsidR="00A500D9" w:rsidRPr="006B698C" w:rsidRDefault="00A500D9" w:rsidP="005A7F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 és </w:t>
            </w:r>
            <w:r w:rsidR="005A7F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Térsége </w:t>
            </w: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Társulás</w:t>
            </w:r>
          </w:p>
        </w:tc>
      </w:tr>
      <w:tr w:rsidR="00A500D9" w:rsidRPr="00F22904" w:rsidTr="00CF5C05">
        <w:tc>
          <w:tcPr>
            <w:tcW w:w="9212" w:type="dxa"/>
          </w:tcPr>
          <w:p w:rsidR="00A500D9" w:rsidRPr="006B698C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Kölesdi Közös Önkormányzati Hivatalt Fenntartó Önkormányzatok Társulása</w:t>
            </w:r>
          </w:p>
        </w:tc>
      </w:tr>
      <w:tr w:rsidR="00A500D9" w:rsidRPr="00F22904" w:rsidTr="00CF5C05">
        <w:tc>
          <w:tcPr>
            <w:tcW w:w="9212" w:type="dxa"/>
          </w:tcPr>
          <w:p w:rsidR="00A500D9" w:rsidRPr="006B698C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 Megyei Jogú Város Önkormányzata- Társulás hulladék begyűjtésre és elszállításra </w:t>
            </w:r>
          </w:p>
        </w:tc>
      </w:tr>
      <w:tr w:rsidR="00A500D9" w:rsidRPr="00F22904" w:rsidTr="00CF5C05">
        <w:tc>
          <w:tcPr>
            <w:tcW w:w="9212" w:type="dxa"/>
          </w:tcPr>
          <w:p w:rsidR="00A500D9" w:rsidRPr="00F22904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Szekszárd és Környéke Központi Ügyeleti Társulás</w:t>
            </w:r>
          </w:p>
        </w:tc>
      </w:tr>
      <w:tr w:rsidR="006B698C" w:rsidRPr="006B698C" w:rsidTr="00CF5C05">
        <w:tc>
          <w:tcPr>
            <w:tcW w:w="9212" w:type="dxa"/>
          </w:tcPr>
          <w:p w:rsidR="00A500D9" w:rsidRPr="006B698C" w:rsidRDefault="00A500D9" w:rsidP="00A500D9">
            <w:pPr>
              <w:widowControl w:val="0"/>
              <w:tabs>
                <w:tab w:val="left" w:pos="77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Cikói Hulladékgazdálkodási Társulás</w:t>
            </w:r>
          </w:p>
        </w:tc>
      </w:tr>
      <w:tr w:rsidR="006B698C" w:rsidRPr="006B698C" w:rsidTr="00CF5C05">
        <w:tc>
          <w:tcPr>
            <w:tcW w:w="9212" w:type="dxa"/>
          </w:tcPr>
          <w:p w:rsidR="00A500D9" w:rsidRPr="006B698C" w:rsidRDefault="002903EB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E.R.Ö.V. Egyesült Regionális Önkormányzati </w:t>
            </w:r>
            <w:proofErr w:type="spellStart"/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Víziközmű</w:t>
            </w:r>
            <w:proofErr w:type="spellEnd"/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Zártkörűen Működő Részvénytársaság</w:t>
            </w:r>
          </w:p>
        </w:tc>
      </w:tr>
      <w:tr w:rsidR="00A500D9" w:rsidRPr="00F22904" w:rsidTr="00CF5C0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9" w:rsidRPr="00F22904" w:rsidRDefault="006B698C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Sióagárdi Közös</w:t>
            </w:r>
            <w:r w:rsidR="00A500D9"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Óvodafenntartó Társulás</w:t>
            </w:r>
          </w:p>
        </w:tc>
      </w:tr>
      <w:tr w:rsidR="00A500D9" w:rsidRPr="00F22904" w:rsidTr="00CF5C0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9" w:rsidRPr="002903EB" w:rsidRDefault="002903EB" w:rsidP="002903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 és Környéke Szociális Alapszolgáltatási, Családsegítő és Helyettes Szülői Hálózat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Társulása</w:t>
            </w:r>
          </w:p>
        </w:tc>
      </w:tr>
    </w:tbl>
    <w:p w:rsidR="00A500D9" w:rsidRPr="00F229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6B698C" w:rsidRDefault="006B698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</w:t>
      </w:r>
      <w:r w:rsidR="00A500D9"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feladat-ellátási szerződései:</w:t>
      </w:r>
    </w:p>
    <w:p w:rsidR="00A500D9" w:rsidRPr="006B698C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00D9" w:rsidRPr="00F22904" w:rsidTr="00CF5C05">
        <w:tc>
          <w:tcPr>
            <w:tcW w:w="9212" w:type="dxa"/>
          </w:tcPr>
          <w:p w:rsidR="00A500D9" w:rsidRPr="006B698C" w:rsidRDefault="00A500D9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Fadd Nagyközség Önkormányzata – kóbor ebek befogása</w:t>
            </w:r>
          </w:p>
        </w:tc>
      </w:tr>
      <w:tr w:rsidR="00A500D9" w:rsidRPr="00F22904" w:rsidTr="00CF5C0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9" w:rsidRPr="006B698C" w:rsidRDefault="006B698C" w:rsidP="00A5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Sióagárd-</w:t>
            </w: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Fácánkert</w:t>
            </w:r>
            <w:r w:rsidR="00A500D9"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r w:rsidR="00A500D9"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Önkormányzata- védőnői feladatok biztosítása</w:t>
            </w:r>
          </w:p>
        </w:tc>
      </w:tr>
    </w:tbl>
    <w:p w:rsidR="00A500D9" w:rsidRPr="00F22904" w:rsidRDefault="00A500D9" w:rsidP="00A500D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F229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A500D9" w:rsidRPr="00F22904" w:rsidRDefault="00A500D9" w:rsidP="00A500D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A500D9" w:rsidRPr="00F22904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63551" w:rsidRPr="00F22904" w:rsidRDefault="00563551">
      <w:pPr>
        <w:rPr>
          <w:color w:val="FF0000"/>
        </w:rPr>
      </w:pPr>
    </w:p>
    <w:sectPr w:rsidR="00563551" w:rsidRPr="00F22904" w:rsidSect="00CF5C05">
      <w:footerReference w:type="even" r:id="rId9"/>
      <w:footerReference w:type="default" r:id="rId10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41" w:rsidRDefault="00E30641">
      <w:pPr>
        <w:spacing w:after="0" w:line="240" w:lineRule="auto"/>
      </w:pPr>
      <w:r>
        <w:separator/>
      </w:r>
    </w:p>
  </w:endnote>
  <w:endnote w:type="continuationSeparator" w:id="0">
    <w:p w:rsidR="00E30641" w:rsidRDefault="00E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9" w:rsidRDefault="00357139" w:rsidP="00CF5C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7139" w:rsidRDefault="00357139" w:rsidP="00CF5C0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9" w:rsidRDefault="00357139" w:rsidP="00CF5C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4F85">
      <w:rPr>
        <w:rStyle w:val="Oldalszm"/>
        <w:noProof/>
      </w:rPr>
      <w:t>1</w:t>
    </w:r>
    <w:r>
      <w:rPr>
        <w:rStyle w:val="Oldalszm"/>
      </w:rPr>
      <w:fldChar w:fldCharType="end"/>
    </w:r>
  </w:p>
  <w:p w:rsidR="00357139" w:rsidRDefault="00357139" w:rsidP="00CF5C0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41" w:rsidRDefault="00E30641">
      <w:pPr>
        <w:spacing w:after="0" w:line="240" w:lineRule="auto"/>
      </w:pPr>
      <w:r>
        <w:separator/>
      </w:r>
    </w:p>
  </w:footnote>
  <w:footnote w:type="continuationSeparator" w:id="0">
    <w:p w:rsidR="00E30641" w:rsidRDefault="00E30641">
      <w:pPr>
        <w:spacing w:after="0" w:line="240" w:lineRule="auto"/>
      </w:pPr>
      <w:r>
        <w:continuationSeparator/>
      </w:r>
    </w:p>
  </w:footnote>
  <w:footnote w:id="1">
    <w:p w:rsidR="00357139" w:rsidRDefault="003571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képviselő-testülete 8/2014. (XI.14.) önkormányzati rendelete</w:t>
      </w:r>
    </w:p>
  </w:footnote>
  <w:footnote w:id="2">
    <w:p w:rsidR="00357139" w:rsidRDefault="00357139" w:rsidP="00F451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1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">
    <w:p w:rsidR="00357139" w:rsidRDefault="00357139" w:rsidP="00F451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 2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4">
    <w:p w:rsidR="00357139" w:rsidRDefault="00357139" w:rsidP="00F451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 3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5">
    <w:p w:rsidR="00357139" w:rsidRDefault="003571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4.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6">
    <w:p w:rsidR="00357139" w:rsidRDefault="00357139" w:rsidP="00F451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5.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357139" w:rsidRDefault="00357139" w:rsidP="00F45129">
      <w:pPr>
        <w:pStyle w:val="Lbjegyzetszveg"/>
      </w:pPr>
    </w:p>
  </w:footnote>
  <w:footnote w:id="7">
    <w:p w:rsidR="00357139" w:rsidRDefault="00357139" w:rsidP="00F451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6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357139" w:rsidRDefault="00357139" w:rsidP="00F45129">
      <w:pPr>
        <w:pStyle w:val="Lbjegyzetszveg"/>
      </w:pPr>
    </w:p>
  </w:footnote>
  <w:footnote w:id="8">
    <w:p w:rsidR="00357139" w:rsidRDefault="00357139" w:rsidP="00F451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 7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9">
    <w:p w:rsidR="00357139" w:rsidRDefault="003571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</w:t>
      </w:r>
    </w:p>
  </w:footnote>
  <w:footnote w:id="10">
    <w:p w:rsidR="00A0455B" w:rsidRDefault="00A0455B">
      <w:pPr>
        <w:pStyle w:val="Lbjegyzetszveg"/>
      </w:pPr>
      <w:r>
        <w:rPr>
          <w:rStyle w:val="Lbjegyzet-hivatkozs"/>
        </w:rPr>
        <w:footnoteRef/>
      </w:r>
      <w:r>
        <w:t xml:space="preserve"> Hatályba léptette a12/2016 (XII.20) önkormányzati rendelet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18"/>
    <w:multiLevelType w:val="hybridMultilevel"/>
    <w:tmpl w:val="6CF21D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E6848"/>
    <w:multiLevelType w:val="hybridMultilevel"/>
    <w:tmpl w:val="B41AE9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6505"/>
    <w:multiLevelType w:val="hybridMultilevel"/>
    <w:tmpl w:val="952653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A5373"/>
    <w:multiLevelType w:val="hybridMultilevel"/>
    <w:tmpl w:val="4EB86DA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A6C39"/>
    <w:multiLevelType w:val="hybridMultilevel"/>
    <w:tmpl w:val="17F0B1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D08E6"/>
    <w:multiLevelType w:val="hybridMultilevel"/>
    <w:tmpl w:val="131A0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7ED9"/>
    <w:multiLevelType w:val="hybridMultilevel"/>
    <w:tmpl w:val="2906387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B2A5E"/>
    <w:multiLevelType w:val="hybridMultilevel"/>
    <w:tmpl w:val="10A88382"/>
    <w:lvl w:ilvl="0" w:tplc="040E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0DC7311A"/>
    <w:multiLevelType w:val="hybridMultilevel"/>
    <w:tmpl w:val="DB7CC5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E33B8"/>
    <w:multiLevelType w:val="hybridMultilevel"/>
    <w:tmpl w:val="C548D8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BB6C5F"/>
    <w:multiLevelType w:val="hybridMultilevel"/>
    <w:tmpl w:val="69C2CB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801BF"/>
    <w:multiLevelType w:val="hybridMultilevel"/>
    <w:tmpl w:val="53E28A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20FD9"/>
    <w:multiLevelType w:val="hybridMultilevel"/>
    <w:tmpl w:val="64B2926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C1C00"/>
    <w:multiLevelType w:val="hybridMultilevel"/>
    <w:tmpl w:val="BA9A2B5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2D2"/>
    <w:multiLevelType w:val="hybridMultilevel"/>
    <w:tmpl w:val="A786672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25359"/>
    <w:multiLevelType w:val="hybridMultilevel"/>
    <w:tmpl w:val="9E280D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A17F0"/>
    <w:multiLevelType w:val="hybridMultilevel"/>
    <w:tmpl w:val="C548D8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94007"/>
    <w:multiLevelType w:val="hybridMultilevel"/>
    <w:tmpl w:val="0BD681F0"/>
    <w:lvl w:ilvl="0" w:tplc="355427C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74FB1"/>
    <w:multiLevelType w:val="multilevel"/>
    <w:tmpl w:val="EC1A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80309"/>
    <w:multiLevelType w:val="hybridMultilevel"/>
    <w:tmpl w:val="47BECC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C3316"/>
    <w:multiLevelType w:val="hybridMultilevel"/>
    <w:tmpl w:val="2E664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4FA0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0C1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0556D"/>
    <w:multiLevelType w:val="hybridMultilevel"/>
    <w:tmpl w:val="E8B2B0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91066"/>
    <w:multiLevelType w:val="hybridMultilevel"/>
    <w:tmpl w:val="90C20F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A55AD"/>
    <w:multiLevelType w:val="hybridMultilevel"/>
    <w:tmpl w:val="CA827B1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9F6599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BF3819"/>
    <w:multiLevelType w:val="hybridMultilevel"/>
    <w:tmpl w:val="D298A4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71F0B"/>
    <w:multiLevelType w:val="hybridMultilevel"/>
    <w:tmpl w:val="5DA4E3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66F4D"/>
    <w:multiLevelType w:val="hybridMultilevel"/>
    <w:tmpl w:val="3C7243E2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516459"/>
    <w:multiLevelType w:val="hybridMultilevel"/>
    <w:tmpl w:val="693A76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E38D6"/>
    <w:multiLevelType w:val="hybridMultilevel"/>
    <w:tmpl w:val="B5D63F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C39B2"/>
    <w:multiLevelType w:val="hybridMultilevel"/>
    <w:tmpl w:val="493288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66642"/>
    <w:multiLevelType w:val="hybridMultilevel"/>
    <w:tmpl w:val="6E7892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C375C"/>
    <w:multiLevelType w:val="hybridMultilevel"/>
    <w:tmpl w:val="E88289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568F3"/>
    <w:multiLevelType w:val="hybridMultilevel"/>
    <w:tmpl w:val="240E73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7422"/>
    <w:multiLevelType w:val="hybridMultilevel"/>
    <w:tmpl w:val="143EE7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07905"/>
    <w:multiLevelType w:val="hybridMultilevel"/>
    <w:tmpl w:val="3446E4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52C92"/>
    <w:multiLevelType w:val="hybridMultilevel"/>
    <w:tmpl w:val="1188F6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C1B12"/>
    <w:multiLevelType w:val="hybridMultilevel"/>
    <w:tmpl w:val="4A6C5F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B3AD6"/>
    <w:multiLevelType w:val="hybridMultilevel"/>
    <w:tmpl w:val="AE34AD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F70FF"/>
    <w:multiLevelType w:val="hybridMultilevel"/>
    <w:tmpl w:val="8D56AA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49EE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A152C"/>
    <w:multiLevelType w:val="hybridMultilevel"/>
    <w:tmpl w:val="779E8C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6766E">
      <w:start w:val="1"/>
      <w:numFmt w:val="low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FE39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456F5"/>
    <w:multiLevelType w:val="hybridMultilevel"/>
    <w:tmpl w:val="7FB0E4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A676D"/>
    <w:multiLevelType w:val="hybridMultilevel"/>
    <w:tmpl w:val="C6A2BD1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40135"/>
    <w:multiLevelType w:val="hybridMultilevel"/>
    <w:tmpl w:val="0E1C86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D1107"/>
    <w:multiLevelType w:val="hybridMultilevel"/>
    <w:tmpl w:val="A94403E0"/>
    <w:lvl w:ilvl="0" w:tplc="C85ADB7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4">
    <w:nsid w:val="77D03ED3"/>
    <w:multiLevelType w:val="hybridMultilevel"/>
    <w:tmpl w:val="CB88B0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11C2E"/>
    <w:multiLevelType w:val="hybridMultilevel"/>
    <w:tmpl w:val="771AB0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07985"/>
    <w:multiLevelType w:val="hybridMultilevel"/>
    <w:tmpl w:val="51E41A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31043A"/>
    <w:multiLevelType w:val="hybridMultilevel"/>
    <w:tmpl w:val="CB5641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66789"/>
    <w:multiLevelType w:val="hybridMultilevel"/>
    <w:tmpl w:val="68C614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250DD6"/>
    <w:multiLevelType w:val="hybridMultilevel"/>
    <w:tmpl w:val="F63299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42"/>
  </w:num>
  <w:num w:numId="4">
    <w:abstractNumId w:val="13"/>
  </w:num>
  <w:num w:numId="5">
    <w:abstractNumId w:val="23"/>
  </w:num>
  <w:num w:numId="6">
    <w:abstractNumId w:val="40"/>
  </w:num>
  <w:num w:numId="7">
    <w:abstractNumId w:val="2"/>
  </w:num>
  <w:num w:numId="8">
    <w:abstractNumId w:val="44"/>
  </w:num>
  <w:num w:numId="9">
    <w:abstractNumId w:val="1"/>
  </w:num>
  <w:num w:numId="10">
    <w:abstractNumId w:val="6"/>
  </w:num>
  <w:num w:numId="11">
    <w:abstractNumId w:val="15"/>
  </w:num>
  <w:num w:numId="12">
    <w:abstractNumId w:val="24"/>
  </w:num>
  <w:num w:numId="13">
    <w:abstractNumId w:val="49"/>
  </w:num>
  <w:num w:numId="14">
    <w:abstractNumId w:val="3"/>
  </w:num>
  <w:num w:numId="15">
    <w:abstractNumId w:val="34"/>
  </w:num>
  <w:num w:numId="16">
    <w:abstractNumId w:val="10"/>
  </w:num>
  <w:num w:numId="17">
    <w:abstractNumId w:val="11"/>
  </w:num>
  <w:num w:numId="18">
    <w:abstractNumId w:val="8"/>
  </w:num>
  <w:num w:numId="19">
    <w:abstractNumId w:val="36"/>
  </w:num>
  <w:num w:numId="20">
    <w:abstractNumId w:val="12"/>
  </w:num>
  <w:num w:numId="21">
    <w:abstractNumId w:val="46"/>
  </w:num>
  <w:num w:numId="22">
    <w:abstractNumId w:val="30"/>
  </w:num>
  <w:num w:numId="23">
    <w:abstractNumId w:val="48"/>
  </w:num>
  <w:num w:numId="24">
    <w:abstractNumId w:val="4"/>
  </w:num>
  <w:num w:numId="25">
    <w:abstractNumId w:val="21"/>
  </w:num>
  <w:num w:numId="26">
    <w:abstractNumId w:val="0"/>
  </w:num>
  <w:num w:numId="27">
    <w:abstractNumId w:val="19"/>
  </w:num>
  <w:num w:numId="28">
    <w:abstractNumId w:val="20"/>
  </w:num>
  <w:num w:numId="29">
    <w:abstractNumId w:val="47"/>
  </w:num>
  <w:num w:numId="30">
    <w:abstractNumId w:val="32"/>
  </w:num>
  <w:num w:numId="31">
    <w:abstractNumId w:val="22"/>
  </w:num>
  <w:num w:numId="32">
    <w:abstractNumId w:val="26"/>
  </w:num>
  <w:num w:numId="33">
    <w:abstractNumId w:val="45"/>
  </w:num>
  <w:num w:numId="34">
    <w:abstractNumId w:val="29"/>
  </w:num>
  <w:num w:numId="35">
    <w:abstractNumId w:val="33"/>
  </w:num>
  <w:num w:numId="36">
    <w:abstractNumId w:val="38"/>
  </w:num>
  <w:num w:numId="37">
    <w:abstractNumId w:val="39"/>
  </w:num>
  <w:num w:numId="38">
    <w:abstractNumId w:val="7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28"/>
  </w:num>
  <w:num w:numId="44">
    <w:abstractNumId w:val="5"/>
  </w:num>
  <w:num w:numId="45">
    <w:abstractNumId w:val="14"/>
  </w:num>
  <w:num w:numId="46">
    <w:abstractNumId w:val="18"/>
  </w:num>
  <w:num w:numId="47">
    <w:abstractNumId w:val="17"/>
  </w:num>
  <w:num w:numId="48">
    <w:abstractNumId w:val="43"/>
  </w:num>
  <w:num w:numId="49">
    <w:abstractNumId w:val="16"/>
  </w:num>
  <w:num w:numId="50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D9"/>
    <w:rsid w:val="000055B1"/>
    <w:rsid w:val="00017ECF"/>
    <w:rsid w:val="000233DD"/>
    <w:rsid w:val="0004114F"/>
    <w:rsid w:val="00042931"/>
    <w:rsid w:val="001742F7"/>
    <w:rsid w:val="001A5E7E"/>
    <w:rsid w:val="0020766E"/>
    <w:rsid w:val="00252E88"/>
    <w:rsid w:val="00285D78"/>
    <w:rsid w:val="002903EB"/>
    <w:rsid w:val="002928BE"/>
    <w:rsid w:val="002A1A34"/>
    <w:rsid w:val="002A3F40"/>
    <w:rsid w:val="002A6A2A"/>
    <w:rsid w:val="002D58BB"/>
    <w:rsid w:val="002F1690"/>
    <w:rsid w:val="00325D16"/>
    <w:rsid w:val="00330DED"/>
    <w:rsid w:val="00357139"/>
    <w:rsid w:val="00366881"/>
    <w:rsid w:val="003D11BA"/>
    <w:rsid w:val="003D2FD9"/>
    <w:rsid w:val="003E785B"/>
    <w:rsid w:val="00406126"/>
    <w:rsid w:val="00447AB7"/>
    <w:rsid w:val="004B0688"/>
    <w:rsid w:val="005015D2"/>
    <w:rsid w:val="005349F3"/>
    <w:rsid w:val="00563551"/>
    <w:rsid w:val="005A0E0E"/>
    <w:rsid w:val="005A7FD8"/>
    <w:rsid w:val="005B0C43"/>
    <w:rsid w:val="005D1283"/>
    <w:rsid w:val="005E5E32"/>
    <w:rsid w:val="00627AB2"/>
    <w:rsid w:val="00647B7D"/>
    <w:rsid w:val="006503C1"/>
    <w:rsid w:val="006A39DD"/>
    <w:rsid w:val="006B698C"/>
    <w:rsid w:val="006F1281"/>
    <w:rsid w:val="00701B7C"/>
    <w:rsid w:val="0071756A"/>
    <w:rsid w:val="007178F5"/>
    <w:rsid w:val="00724915"/>
    <w:rsid w:val="007750C3"/>
    <w:rsid w:val="00776C83"/>
    <w:rsid w:val="007E05C7"/>
    <w:rsid w:val="008443AF"/>
    <w:rsid w:val="0086616F"/>
    <w:rsid w:val="00873C10"/>
    <w:rsid w:val="00917B53"/>
    <w:rsid w:val="0092113F"/>
    <w:rsid w:val="00927A1A"/>
    <w:rsid w:val="00944F85"/>
    <w:rsid w:val="009613E6"/>
    <w:rsid w:val="00983A37"/>
    <w:rsid w:val="009844BF"/>
    <w:rsid w:val="009961E3"/>
    <w:rsid w:val="009D0EB2"/>
    <w:rsid w:val="009D5234"/>
    <w:rsid w:val="009E4273"/>
    <w:rsid w:val="00A0211A"/>
    <w:rsid w:val="00A0455B"/>
    <w:rsid w:val="00A500D9"/>
    <w:rsid w:val="00A672D4"/>
    <w:rsid w:val="00AC6B04"/>
    <w:rsid w:val="00AE2CB3"/>
    <w:rsid w:val="00B260C9"/>
    <w:rsid w:val="00B42576"/>
    <w:rsid w:val="00B5669B"/>
    <w:rsid w:val="00B90E34"/>
    <w:rsid w:val="00BC6E12"/>
    <w:rsid w:val="00C30422"/>
    <w:rsid w:val="00CC0A10"/>
    <w:rsid w:val="00CC7419"/>
    <w:rsid w:val="00CD71AD"/>
    <w:rsid w:val="00CF5C05"/>
    <w:rsid w:val="00CF66C9"/>
    <w:rsid w:val="00D94478"/>
    <w:rsid w:val="00DA0377"/>
    <w:rsid w:val="00DB1D34"/>
    <w:rsid w:val="00DD55DF"/>
    <w:rsid w:val="00E22534"/>
    <w:rsid w:val="00E30641"/>
    <w:rsid w:val="00E8296B"/>
    <w:rsid w:val="00EC39AB"/>
    <w:rsid w:val="00ED1839"/>
    <w:rsid w:val="00F22904"/>
    <w:rsid w:val="00F405C5"/>
    <w:rsid w:val="00F41563"/>
    <w:rsid w:val="00F4450F"/>
    <w:rsid w:val="00F45129"/>
    <w:rsid w:val="00F63BD3"/>
    <w:rsid w:val="00FA68B3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00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A500D9"/>
    <w:pPr>
      <w:keepNext/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00D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500D9"/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00D9"/>
  </w:style>
  <w:style w:type="table" w:styleId="Rcsostblzat">
    <w:name w:val="Table Grid"/>
    <w:basedOn w:val="Normltblzat"/>
    <w:uiPriority w:val="59"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A500D9"/>
    <w:pPr>
      <w:widowControl w:val="0"/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500D9"/>
  </w:style>
  <w:style w:type="paragraph" w:styleId="NormlWeb">
    <w:name w:val="Normal (Web)"/>
    <w:basedOn w:val="Norml"/>
    <w:uiPriority w:val="99"/>
    <w:rsid w:val="00A500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500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500D9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00D9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500D9"/>
    <w:rPr>
      <w:color w:val="0072BC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00D9"/>
    <w:pPr>
      <w:widowControl w:val="0"/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1">
    <w:name w:val="Nem lista11"/>
    <w:next w:val="Nemlista"/>
    <w:semiHidden/>
    <w:unhideWhenUsed/>
    <w:rsid w:val="00A500D9"/>
  </w:style>
  <w:style w:type="paragraph" w:styleId="Lbjegyzetszveg">
    <w:name w:val="footnote text"/>
    <w:basedOn w:val="Norml"/>
    <w:link w:val="Lb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500D9"/>
    <w:rPr>
      <w:vertAlign w:val="superscript"/>
    </w:rPr>
  </w:style>
  <w:style w:type="character" w:styleId="Jegyzethivatkozs">
    <w:name w:val="annotation reference"/>
    <w:semiHidden/>
    <w:rsid w:val="00A500D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50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500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A500D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500D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A500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00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A500D9"/>
    <w:pPr>
      <w:keepNext/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00D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500D9"/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00D9"/>
  </w:style>
  <w:style w:type="table" w:styleId="Rcsostblzat">
    <w:name w:val="Table Grid"/>
    <w:basedOn w:val="Normltblzat"/>
    <w:uiPriority w:val="59"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A500D9"/>
    <w:pPr>
      <w:widowControl w:val="0"/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500D9"/>
  </w:style>
  <w:style w:type="paragraph" w:styleId="NormlWeb">
    <w:name w:val="Normal (Web)"/>
    <w:basedOn w:val="Norml"/>
    <w:uiPriority w:val="99"/>
    <w:rsid w:val="00A500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500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500D9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00D9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500D9"/>
    <w:rPr>
      <w:color w:val="0072BC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00D9"/>
    <w:pPr>
      <w:widowControl w:val="0"/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1">
    <w:name w:val="Nem lista11"/>
    <w:next w:val="Nemlista"/>
    <w:semiHidden/>
    <w:unhideWhenUsed/>
    <w:rsid w:val="00A500D9"/>
  </w:style>
  <w:style w:type="paragraph" w:styleId="Lbjegyzetszveg">
    <w:name w:val="footnote text"/>
    <w:basedOn w:val="Norml"/>
    <w:link w:val="Lb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500D9"/>
    <w:rPr>
      <w:vertAlign w:val="superscript"/>
    </w:rPr>
  </w:style>
  <w:style w:type="character" w:styleId="Jegyzethivatkozs">
    <w:name w:val="annotation reference"/>
    <w:semiHidden/>
    <w:rsid w:val="00A500D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50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500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A500D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500D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A500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CB72-DE27-4C6B-87DD-694968AB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10348</Words>
  <Characters>71405</Characters>
  <Application>Microsoft Office Word</Application>
  <DocSecurity>0</DocSecurity>
  <Lines>595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Kölesd Önkormányzat</cp:lastModifiedBy>
  <cp:revision>2</cp:revision>
  <cp:lastPrinted>2014-01-20T12:43:00Z</cp:lastPrinted>
  <dcterms:created xsi:type="dcterms:W3CDTF">2019-12-04T09:19:00Z</dcterms:created>
  <dcterms:modified xsi:type="dcterms:W3CDTF">2019-12-04T09:19:00Z</dcterms:modified>
</cp:coreProperties>
</file>